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7E9" w:rsidRPr="00CB5E8B" w:rsidRDefault="00FD2C57" w:rsidP="00E82BD4">
      <w:pPr>
        <w:jc w:val="center"/>
        <w:rPr>
          <w:b/>
          <w:sz w:val="32"/>
          <w:szCs w:val="32"/>
        </w:rPr>
      </w:pPr>
      <w:r w:rsidRPr="00CB5E8B">
        <w:rPr>
          <w:rFonts w:hint="eastAsia"/>
          <w:b/>
          <w:sz w:val="32"/>
          <w:szCs w:val="32"/>
        </w:rPr>
        <w:t>「台語</w:t>
      </w:r>
      <w:r w:rsidR="0056025E">
        <w:rPr>
          <w:rFonts w:hint="eastAsia"/>
          <w:b/>
          <w:sz w:val="32"/>
          <w:szCs w:val="32"/>
        </w:rPr>
        <w:t>棚內談話或</w:t>
      </w:r>
      <w:r w:rsidR="00851D88">
        <w:rPr>
          <w:rFonts w:hint="eastAsia"/>
          <w:b/>
          <w:sz w:val="32"/>
          <w:szCs w:val="32"/>
        </w:rPr>
        <w:t>益智</w:t>
      </w:r>
      <w:r>
        <w:rPr>
          <w:rFonts w:hint="eastAsia"/>
          <w:b/>
          <w:sz w:val="32"/>
          <w:szCs w:val="32"/>
        </w:rPr>
        <w:t>節目</w:t>
      </w:r>
      <w:r>
        <w:rPr>
          <w:rFonts w:hint="eastAsia"/>
          <w:b/>
          <w:sz w:val="32"/>
          <w:szCs w:val="32"/>
        </w:rPr>
        <w:t xml:space="preserve"> (</w:t>
      </w:r>
      <w:r>
        <w:rPr>
          <w:b/>
          <w:sz w:val="32"/>
          <w:szCs w:val="32"/>
        </w:rPr>
        <w:t xml:space="preserve"> </w:t>
      </w:r>
      <w:r>
        <w:rPr>
          <w:rFonts w:hint="eastAsia"/>
          <w:b/>
          <w:sz w:val="32"/>
          <w:szCs w:val="32"/>
        </w:rPr>
        <w:t>暫名</w:t>
      </w:r>
      <w:r>
        <w:rPr>
          <w:rFonts w:hint="eastAsia"/>
          <w:b/>
          <w:sz w:val="32"/>
          <w:szCs w:val="32"/>
        </w:rPr>
        <w:t xml:space="preserve"> </w:t>
      </w:r>
      <w:r>
        <w:rPr>
          <w:b/>
          <w:sz w:val="32"/>
          <w:szCs w:val="32"/>
        </w:rPr>
        <w:t>)</w:t>
      </w:r>
      <w:r>
        <w:rPr>
          <w:rFonts w:hint="eastAsia"/>
          <w:b/>
          <w:sz w:val="32"/>
          <w:szCs w:val="32"/>
        </w:rPr>
        <w:t>」節目製作</w:t>
      </w:r>
      <w:r w:rsidR="00F73659">
        <w:rPr>
          <w:rFonts w:hint="eastAsia"/>
          <w:b/>
          <w:sz w:val="32"/>
          <w:szCs w:val="32"/>
        </w:rPr>
        <w:t>公開徵</w:t>
      </w:r>
      <w:r w:rsidRPr="00CB5E8B">
        <w:rPr>
          <w:rFonts w:hint="eastAsia"/>
          <w:b/>
          <w:sz w:val="32"/>
          <w:szCs w:val="32"/>
        </w:rPr>
        <w:t>案</w:t>
      </w:r>
    </w:p>
    <w:p w:rsidR="0016139B" w:rsidRPr="0016139B" w:rsidRDefault="0016139B" w:rsidP="006F70AC">
      <w:pPr>
        <w:jc w:val="center"/>
        <w:rPr>
          <w:b/>
          <w:sz w:val="32"/>
          <w:szCs w:val="32"/>
        </w:rPr>
      </w:pPr>
      <w:r w:rsidRPr="0016139B">
        <w:rPr>
          <w:b/>
          <w:sz w:val="32"/>
          <w:szCs w:val="32"/>
        </w:rPr>
        <w:t>徵選辦法</w:t>
      </w:r>
    </w:p>
    <w:p w:rsidR="00E82BD4" w:rsidRPr="00B147E9" w:rsidRDefault="00EF4F3C" w:rsidP="00E82BD4">
      <w:pPr>
        <w:widowControl/>
        <w:jc w:val="center"/>
        <w:rPr>
          <w:rFonts w:ascii="微軟正黑體" w:eastAsia="微軟正黑體" w:hAnsi="微軟正黑體" w:cs="新細明體"/>
          <w:color w:val="000000"/>
          <w:kern w:val="0"/>
          <w:sz w:val="27"/>
          <w:szCs w:val="27"/>
        </w:rPr>
      </w:pPr>
      <w:hyperlink r:id="rId8" w:anchor="rule01" w:history="1">
        <w:r w:rsidR="00E82BD4">
          <w:rPr>
            <w:rFonts w:ascii="微軟正黑體" w:eastAsia="微軟正黑體" w:hAnsi="微軟正黑體" w:cs="新細明體" w:hint="eastAsia"/>
            <w:color w:val="000000"/>
            <w:kern w:val="0"/>
            <w:sz w:val="27"/>
            <w:szCs w:val="27"/>
            <w:u w:val="single"/>
          </w:rPr>
          <w:t>徵選</w:t>
        </w:r>
        <w:r w:rsidR="00E82BD4" w:rsidRPr="00B147E9">
          <w:rPr>
            <w:rFonts w:ascii="微軟正黑體" w:eastAsia="微軟正黑體" w:hAnsi="微軟正黑體" w:cs="新細明體" w:hint="eastAsia"/>
            <w:color w:val="000000"/>
            <w:kern w:val="0"/>
            <w:sz w:val="27"/>
            <w:szCs w:val="27"/>
            <w:u w:val="single"/>
          </w:rPr>
          <w:t>目的</w:t>
        </w:r>
      </w:hyperlink>
      <w:r w:rsidR="00E82BD4" w:rsidRPr="00B147E9">
        <w:rPr>
          <w:rFonts w:ascii="微軟正黑體" w:eastAsia="微軟正黑體" w:hAnsi="微軟正黑體" w:cs="新細明體" w:hint="eastAsia"/>
          <w:color w:val="000000"/>
          <w:kern w:val="0"/>
          <w:sz w:val="27"/>
          <w:szCs w:val="27"/>
        </w:rPr>
        <w:t> </w:t>
      </w:r>
      <w:hyperlink r:id="rId9" w:anchor="rule02" w:history="1">
        <w:r w:rsidR="00E82BD4">
          <w:rPr>
            <w:rFonts w:ascii="微軟正黑體" w:eastAsia="微軟正黑體" w:hAnsi="微軟正黑體" w:cs="新細明體" w:hint="eastAsia"/>
            <w:color w:val="000000"/>
            <w:kern w:val="0"/>
            <w:sz w:val="27"/>
            <w:szCs w:val="27"/>
            <w:u w:val="single"/>
          </w:rPr>
          <w:t>徵選</w:t>
        </w:r>
        <w:r w:rsidR="00E82BD4" w:rsidRPr="00B147E9">
          <w:rPr>
            <w:rFonts w:ascii="微軟正黑體" w:eastAsia="微軟正黑體" w:hAnsi="微軟正黑體" w:cs="新細明體" w:hint="eastAsia"/>
            <w:color w:val="000000"/>
            <w:kern w:val="0"/>
            <w:sz w:val="27"/>
            <w:szCs w:val="27"/>
            <w:u w:val="single"/>
          </w:rPr>
          <w:t>需求</w:t>
        </w:r>
      </w:hyperlink>
      <w:r w:rsidR="00E82BD4" w:rsidRPr="00B147E9">
        <w:rPr>
          <w:rFonts w:ascii="微軟正黑體" w:eastAsia="微軟正黑體" w:hAnsi="微軟正黑體" w:cs="新細明體" w:hint="eastAsia"/>
          <w:color w:val="000000"/>
          <w:kern w:val="0"/>
          <w:sz w:val="27"/>
          <w:szCs w:val="27"/>
        </w:rPr>
        <w:t> </w:t>
      </w:r>
      <w:hyperlink r:id="rId10" w:anchor="rule02" w:history="1"/>
      <w:hyperlink r:id="rId11" w:anchor="rule03" w:history="1">
        <w:r w:rsidR="00E82BD4" w:rsidRPr="00B147E9">
          <w:rPr>
            <w:rFonts w:ascii="微軟正黑體" w:eastAsia="微軟正黑體" w:hAnsi="微軟正黑體" w:cs="新細明體" w:hint="eastAsia"/>
            <w:color w:val="000000"/>
            <w:kern w:val="0"/>
            <w:sz w:val="27"/>
            <w:szCs w:val="27"/>
            <w:u w:val="single"/>
          </w:rPr>
          <w:t>評選辦法</w:t>
        </w:r>
      </w:hyperlink>
      <w:r w:rsidR="00E82BD4" w:rsidRPr="00B147E9">
        <w:rPr>
          <w:rFonts w:ascii="微軟正黑體" w:eastAsia="微軟正黑體" w:hAnsi="微軟正黑體" w:cs="新細明體" w:hint="eastAsia"/>
          <w:color w:val="000000"/>
          <w:kern w:val="0"/>
          <w:sz w:val="27"/>
          <w:szCs w:val="27"/>
        </w:rPr>
        <w:t> </w:t>
      </w:r>
      <w:hyperlink r:id="rId12" w:anchor="rule04" w:history="1">
        <w:r w:rsidR="00E82BD4" w:rsidRPr="00B147E9">
          <w:rPr>
            <w:rFonts w:ascii="微軟正黑體" w:eastAsia="微軟正黑體" w:hAnsi="微軟正黑體" w:cs="新細明體" w:hint="eastAsia"/>
            <w:color w:val="000000"/>
            <w:kern w:val="0"/>
            <w:sz w:val="27"/>
            <w:szCs w:val="27"/>
            <w:u w:val="single"/>
          </w:rPr>
          <w:t>注意事項</w:t>
        </w:r>
      </w:hyperlink>
    </w:p>
    <w:p w:rsidR="00A7462F" w:rsidRPr="00396E8D" w:rsidRDefault="00CE6558" w:rsidP="00292874">
      <w:pPr>
        <w:rPr>
          <w:b/>
        </w:rPr>
      </w:pPr>
      <w:r w:rsidRPr="00396E8D">
        <w:rPr>
          <w:rFonts w:hint="eastAsia"/>
          <w:b/>
        </w:rPr>
        <w:t>一、</w:t>
      </w:r>
      <w:r w:rsidR="00D23B8C" w:rsidRPr="00396E8D">
        <w:rPr>
          <w:rFonts w:hint="eastAsia"/>
          <w:b/>
        </w:rPr>
        <w:t>徵選</w:t>
      </w:r>
      <w:r w:rsidR="00B147E9" w:rsidRPr="00396E8D">
        <w:rPr>
          <w:rFonts w:hint="eastAsia"/>
          <w:b/>
        </w:rPr>
        <w:t>目的</w:t>
      </w:r>
    </w:p>
    <w:p w:rsidR="00B147E9" w:rsidRPr="0082614C" w:rsidRDefault="0082614C" w:rsidP="00793BE5">
      <w:pPr>
        <w:ind w:leftChars="100" w:left="240"/>
        <w:jc w:val="both"/>
        <w:rPr>
          <w:szCs w:val="24"/>
        </w:rPr>
      </w:pPr>
      <w:r>
        <w:rPr>
          <w:rFonts w:cs="Arial" w:hint="eastAsia"/>
          <w:color w:val="000000"/>
          <w:szCs w:val="24"/>
        </w:rPr>
        <w:t>徵求以台語為規劃的棚內帶狀節目</w:t>
      </w:r>
      <w:r w:rsidRPr="0082614C">
        <w:rPr>
          <w:rFonts w:cs="Arial" w:hint="eastAsia"/>
          <w:color w:val="000000"/>
          <w:szCs w:val="24"/>
        </w:rPr>
        <w:t>，</w:t>
      </w:r>
      <w:r w:rsidRPr="0082614C">
        <w:rPr>
          <w:rFonts w:ascii="Arial" w:hAnsi="Arial" w:cs="Arial"/>
          <w:color w:val="000000" w:themeColor="text1"/>
          <w:szCs w:val="24"/>
        </w:rPr>
        <w:t>結合台語</w:t>
      </w:r>
      <w:r w:rsidRPr="0082614C">
        <w:rPr>
          <w:rFonts w:ascii="Arial" w:hAnsi="Arial" w:cs="Arial" w:hint="eastAsia"/>
          <w:color w:val="000000" w:themeColor="text1"/>
          <w:szCs w:val="24"/>
        </w:rPr>
        <w:t>各</w:t>
      </w:r>
      <w:r w:rsidRPr="0082614C">
        <w:rPr>
          <w:rFonts w:ascii="Arial" w:hAnsi="Arial" w:cs="Arial"/>
          <w:color w:val="000000" w:themeColor="text1"/>
          <w:szCs w:val="24"/>
        </w:rPr>
        <w:t>領域人才、創意和資源，</w:t>
      </w:r>
      <w:r w:rsidRPr="0082614C">
        <w:rPr>
          <w:rFonts w:ascii="Arial" w:hAnsi="Arial" w:cs="Arial" w:hint="eastAsia"/>
          <w:color w:val="000000" w:themeColor="text1"/>
          <w:szCs w:val="24"/>
        </w:rPr>
        <w:t>企畫</w:t>
      </w:r>
      <w:r w:rsidRPr="0082614C">
        <w:rPr>
          <w:rFonts w:ascii="Arial" w:hAnsi="Arial" w:cs="Arial"/>
          <w:color w:val="000000" w:themeColor="text1"/>
          <w:szCs w:val="24"/>
        </w:rPr>
        <w:t>出適合闔家觀賞的內容</w:t>
      </w:r>
      <w:r w:rsidR="005D2435">
        <w:rPr>
          <w:rFonts w:ascii="Arial" w:hAnsi="Arial" w:cs="Arial" w:hint="eastAsia"/>
          <w:color w:val="000000" w:themeColor="text1"/>
          <w:szCs w:val="24"/>
        </w:rPr>
        <w:t>，</w:t>
      </w:r>
      <w:r w:rsidR="005D2435" w:rsidRPr="0082614C">
        <w:rPr>
          <w:rFonts w:hint="eastAsia"/>
          <w:szCs w:val="24"/>
        </w:rPr>
        <w:t>期許</w:t>
      </w:r>
      <w:r w:rsidR="005D2435" w:rsidRPr="0082614C">
        <w:rPr>
          <w:rFonts w:cs="Arial"/>
          <w:szCs w:val="24"/>
        </w:rPr>
        <w:t>台語重回家庭</w:t>
      </w:r>
      <w:r w:rsidR="005D2435" w:rsidRPr="0082614C">
        <w:rPr>
          <w:rFonts w:cs="Arial" w:hint="eastAsia"/>
          <w:szCs w:val="24"/>
        </w:rPr>
        <w:t>，</w:t>
      </w:r>
      <w:r w:rsidR="005D2435">
        <w:rPr>
          <w:rFonts w:cs="Arial"/>
          <w:szCs w:val="24"/>
        </w:rPr>
        <w:t>跨世代落實台語生活化</w:t>
      </w:r>
      <w:r w:rsidRPr="0082614C">
        <w:rPr>
          <w:rFonts w:ascii="Arial" w:hAnsi="Arial" w:cs="Arial" w:hint="eastAsia"/>
          <w:color w:val="000000" w:themeColor="text1"/>
          <w:szCs w:val="24"/>
        </w:rPr>
        <w:t>。</w:t>
      </w:r>
      <w:r>
        <w:rPr>
          <w:rFonts w:ascii="Arial" w:hAnsi="Arial" w:cs="Arial" w:hint="eastAsia"/>
          <w:color w:val="000000" w:themeColor="text1"/>
          <w:szCs w:val="24"/>
        </w:rPr>
        <w:t>透過輕鬆趣味的表現方式，吸引各年齡層的閱聽眾目光，</w:t>
      </w:r>
      <w:r w:rsidRPr="0082614C">
        <w:rPr>
          <w:rFonts w:cs="Arial"/>
          <w:color w:val="000000"/>
          <w:szCs w:val="24"/>
        </w:rPr>
        <w:t>帶動全家人共說台語的</w:t>
      </w:r>
      <w:r w:rsidRPr="0082614C">
        <w:rPr>
          <w:rFonts w:cs="Arial" w:hint="eastAsia"/>
          <w:color w:val="000000"/>
          <w:szCs w:val="24"/>
        </w:rPr>
        <w:t>習慣</w:t>
      </w:r>
      <w:r>
        <w:rPr>
          <w:rFonts w:cs="Arial" w:hint="eastAsia"/>
          <w:color w:val="000000"/>
          <w:szCs w:val="24"/>
        </w:rPr>
        <w:t>，</w:t>
      </w:r>
      <w:r>
        <w:rPr>
          <w:rFonts w:cs="Arial" w:hint="eastAsia"/>
          <w:szCs w:val="24"/>
        </w:rPr>
        <w:t>進而</w:t>
      </w:r>
      <w:r w:rsidRPr="0082614C">
        <w:rPr>
          <w:rFonts w:cs="Arial"/>
          <w:szCs w:val="24"/>
        </w:rPr>
        <w:t>讓</w:t>
      </w:r>
      <w:r w:rsidRPr="0082614C">
        <w:rPr>
          <w:rFonts w:cs="Arial" w:hint="eastAsia"/>
          <w:color w:val="000000"/>
          <w:szCs w:val="24"/>
        </w:rPr>
        <w:t>母</w:t>
      </w:r>
      <w:r>
        <w:rPr>
          <w:rFonts w:cs="Arial"/>
          <w:color w:val="000000"/>
          <w:szCs w:val="24"/>
        </w:rPr>
        <w:t>語</w:t>
      </w:r>
      <w:r w:rsidR="00CC181E">
        <w:rPr>
          <w:rFonts w:cs="Arial" w:hint="eastAsia"/>
          <w:color w:val="000000"/>
          <w:szCs w:val="24"/>
        </w:rPr>
        <w:t>一步一步</w:t>
      </w:r>
      <w:r>
        <w:rPr>
          <w:rFonts w:cs="Arial"/>
          <w:color w:val="000000"/>
          <w:szCs w:val="24"/>
        </w:rPr>
        <w:t>向下扎根</w:t>
      </w:r>
      <w:r>
        <w:rPr>
          <w:rFonts w:cs="Arial" w:hint="eastAsia"/>
          <w:color w:val="000000"/>
          <w:szCs w:val="24"/>
        </w:rPr>
        <w:t>。</w:t>
      </w:r>
    </w:p>
    <w:p w:rsidR="00E82BD4" w:rsidRPr="00396E8D" w:rsidRDefault="00E82BD4" w:rsidP="00292874">
      <w:pPr>
        <w:rPr>
          <w:b/>
        </w:rPr>
      </w:pPr>
    </w:p>
    <w:p w:rsidR="009536B5" w:rsidRPr="00396E8D" w:rsidRDefault="00CE6558" w:rsidP="00292874">
      <w:pPr>
        <w:rPr>
          <w:b/>
        </w:rPr>
      </w:pPr>
      <w:r w:rsidRPr="00396E8D">
        <w:rPr>
          <w:rFonts w:hint="eastAsia"/>
          <w:b/>
        </w:rPr>
        <w:t>二、</w:t>
      </w:r>
      <w:r w:rsidR="00D23B8C" w:rsidRPr="00396E8D">
        <w:rPr>
          <w:rFonts w:hint="eastAsia"/>
          <w:b/>
        </w:rPr>
        <w:t>徵選</w:t>
      </w:r>
      <w:r w:rsidR="00B147E9" w:rsidRPr="00396E8D">
        <w:rPr>
          <w:rFonts w:hint="eastAsia"/>
          <w:b/>
        </w:rPr>
        <w:t>需求</w:t>
      </w:r>
    </w:p>
    <w:p w:rsidR="00E82BD4" w:rsidRPr="00396E8D" w:rsidRDefault="00B147E9" w:rsidP="00C76BF1">
      <w:pPr>
        <w:pStyle w:val="a8"/>
        <w:numPr>
          <w:ilvl w:val="0"/>
          <w:numId w:val="12"/>
        </w:numPr>
        <w:ind w:leftChars="0" w:left="567" w:hanging="283"/>
      </w:pPr>
      <w:r w:rsidRPr="00396E8D">
        <w:rPr>
          <w:rFonts w:hint="eastAsia"/>
        </w:rPr>
        <w:t>徵求</w:t>
      </w:r>
      <w:r w:rsidR="00292874" w:rsidRPr="00396E8D">
        <w:rPr>
          <w:rFonts w:hint="eastAsia"/>
        </w:rPr>
        <w:t>家</w:t>
      </w:r>
      <w:r w:rsidRPr="00396E8D">
        <w:rPr>
          <w:rFonts w:hint="eastAsia"/>
        </w:rPr>
        <w:t>數：共</w:t>
      </w:r>
      <w:r w:rsidR="009536B5" w:rsidRPr="00396E8D">
        <w:rPr>
          <w:rFonts w:hint="eastAsia"/>
        </w:rPr>
        <w:t>1</w:t>
      </w:r>
      <w:r w:rsidR="00292874" w:rsidRPr="00396E8D">
        <w:rPr>
          <w:rFonts w:hint="eastAsia"/>
        </w:rPr>
        <w:t>家</w:t>
      </w:r>
      <w:r w:rsidRPr="00396E8D">
        <w:rPr>
          <w:rFonts w:hint="eastAsia"/>
        </w:rPr>
        <w:t>。</w:t>
      </w:r>
    </w:p>
    <w:p w:rsidR="00211E21" w:rsidRPr="00396E8D" w:rsidRDefault="00211E21" w:rsidP="00211E21">
      <w:pPr>
        <w:pStyle w:val="a8"/>
        <w:numPr>
          <w:ilvl w:val="0"/>
          <w:numId w:val="12"/>
        </w:numPr>
        <w:ind w:leftChars="0" w:left="567" w:hanging="283"/>
        <w:jc w:val="both"/>
      </w:pPr>
      <w:r w:rsidRPr="00396E8D">
        <w:rPr>
          <w:rFonts w:hint="eastAsia"/>
        </w:rPr>
        <w:t>預算：</w:t>
      </w:r>
      <w:r>
        <w:rPr>
          <w:rFonts w:hint="eastAsia"/>
        </w:rPr>
        <w:t>本案徵求</w:t>
      </w:r>
      <w:r>
        <w:rPr>
          <w:rFonts w:hint="eastAsia"/>
        </w:rPr>
        <w:t>6</w:t>
      </w:r>
      <w:r>
        <w:t>0</w:t>
      </w:r>
      <w:r>
        <w:rPr>
          <w:rFonts w:hint="eastAsia"/>
        </w:rPr>
        <w:t>分鐘之</w:t>
      </w:r>
      <w:r>
        <w:rPr>
          <w:rFonts w:hint="eastAsia"/>
        </w:rPr>
        <w:t>5</w:t>
      </w:r>
      <w:r>
        <w:t>4</w:t>
      </w:r>
      <w:r>
        <w:rPr>
          <w:rFonts w:hint="eastAsia"/>
        </w:rPr>
        <w:t>集節目，每集製作費新臺幣</w:t>
      </w:r>
      <w:r>
        <w:rPr>
          <w:rFonts w:hint="eastAsia"/>
        </w:rPr>
        <w:t>3</w:t>
      </w:r>
      <w:r>
        <w:t>14,814</w:t>
      </w:r>
      <w:r>
        <w:rPr>
          <w:rFonts w:hint="eastAsia"/>
        </w:rPr>
        <w:t>元</w:t>
      </w:r>
      <w:r>
        <w:rPr>
          <w:rFonts w:hint="eastAsia"/>
        </w:rPr>
        <w:t xml:space="preserve"> (</w:t>
      </w:r>
      <w:r>
        <w:t xml:space="preserve"> </w:t>
      </w:r>
      <w:r>
        <w:rPr>
          <w:rFonts w:hint="eastAsia"/>
        </w:rPr>
        <w:t>含稅</w:t>
      </w:r>
      <w:r>
        <w:rPr>
          <w:rFonts w:hint="eastAsia"/>
        </w:rPr>
        <w:t xml:space="preserve"> </w:t>
      </w:r>
      <w:r>
        <w:t>)</w:t>
      </w:r>
      <w:r>
        <w:rPr>
          <w:rFonts w:hint="eastAsia"/>
        </w:rPr>
        <w:t>，</w:t>
      </w:r>
      <w:r w:rsidRPr="00396E8D">
        <w:rPr>
          <w:rFonts w:hint="eastAsia"/>
        </w:rPr>
        <w:t>新臺幣</w:t>
      </w:r>
      <w:r>
        <w:t>1,7</w:t>
      </w:r>
      <w:r>
        <w:rPr>
          <w:rFonts w:hint="eastAsia"/>
        </w:rPr>
        <w:t>00</w:t>
      </w:r>
      <w:r w:rsidRPr="00396E8D">
        <w:rPr>
          <w:rFonts w:hint="eastAsia"/>
        </w:rPr>
        <w:t>萬元整（含稅）</w:t>
      </w:r>
      <w:r>
        <w:rPr>
          <w:rFonts w:hint="eastAsia"/>
        </w:rPr>
        <w:t>，採固定價格給付</w:t>
      </w:r>
      <w:r w:rsidRPr="00396E8D">
        <w:rPr>
          <w:rFonts w:hint="eastAsia"/>
        </w:rPr>
        <w:t>。（預算上限新臺幣</w:t>
      </w:r>
      <w:r>
        <w:t>1,7</w:t>
      </w:r>
      <w:r>
        <w:rPr>
          <w:rFonts w:hint="eastAsia"/>
        </w:rPr>
        <w:t>00</w:t>
      </w:r>
      <w:r w:rsidRPr="00396E8D">
        <w:rPr>
          <w:rFonts w:hint="eastAsia"/>
        </w:rPr>
        <w:t>萬元整（含稅）；若所提預算低於上限金額者，依所提預算給付）。</w:t>
      </w:r>
    </w:p>
    <w:p w:rsidR="00B147E9" w:rsidRDefault="00812899" w:rsidP="00867344">
      <w:pPr>
        <w:pStyle w:val="a8"/>
        <w:numPr>
          <w:ilvl w:val="0"/>
          <w:numId w:val="12"/>
        </w:numPr>
        <w:ind w:leftChars="0" w:left="567" w:hanging="283"/>
      </w:pPr>
      <w:r>
        <w:rPr>
          <w:rFonts w:hint="eastAsia"/>
        </w:rPr>
        <w:t>節目長度：每集</w:t>
      </w:r>
      <w:r>
        <w:rPr>
          <w:rFonts w:hint="eastAsia"/>
        </w:rPr>
        <w:t>6</w:t>
      </w:r>
      <w:r>
        <w:t>0</w:t>
      </w:r>
      <w:r>
        <w:rPr>
          <w:rFonts w:hint="eastAsia"/>
        </w:rPr>
        <w:t>分鐘</w:t>
      </w:r>
      <w:r>
        <w:rPr>
          <w:rFonts w:hint="eastAsia"/>
        </w:rPr>
        <w:t xml:space="preserve"> (</w:t>
      </w:r>
      <w:r>
        <w:t xml:space="preserve"> </w:t>
      </w:r>
      <w:r>
        <w:rPr>
          <w:rFonts w:hint="eastAsia"/>
        </w:rPr>
        <w:t>實長</w:t>
      </w:r>
      <w:r>
        <w:rPr>
          <w:rFonts w:hint="eastAsia"/>
        </w:rPr>
        <w:t>4</w:t>
      </w:r>
      <w:r>
        <w:t>8-50</w:t>
      </w:r>
      <w:r>
        <w:rPr>
          <w:rFonts w:hint="eastAsia"/>
        </w:rPr>
        <w:t>分鐘，破口</w:t>
      </w:r>
      <w:r>
        <w:rPr>
          <w:rFonts w:hint="eastAsia"/>
        </w:rPr>
        <w:t>3</w:t>
      </w:r>
      <w:r>
        <w:rPr>
          <w:rFonts w:hint="eastAsia"/>
        </w:rPr>
        <w:t>次</w:t>
      </w:r>
      <w:r>
        <w:rPr>
          <w:rFonts w:hint="eastAsia"/>
        </w:rPr>
        <w:t xml:space="preserve"> )</w:t>
      </w:r>
      <w:r>
        <w:rPr>
          <w:rFonts w:hint="eastAsia"/>
        </w:rPr>
        <w:t>。</w:t>
      </w:r>
    </w:p>
    <w:p w:rsidR="00E840B5" w:rsidRPr="00396E8D" w:rsidRDefault="00E840B5" w:rsidP="00867344">
      <w:pPr>
        <w:pStyle w:val="a8"/>
        <w:numPr>
          <w:ilvl w:val="0"/>
          <w:numId w:val="12"/>
        </w:numPr>
        <w:ind w:leftChars="0" w:left="567" w:hanging="283"/>
      </w:pPr>
      <w:proofErr w:type="gramStart"/>
      <w:r>
        <w:rPr>
          <w:rFonts w:hint="eastAsia"/>
        </w:rPr>
        <w:t>預定排播時段</w:t>
      </w:r>
      <w:proofErr w:type="gramEnd"/>
      <w:r>
        <w:rPr>
          <w:rFonts w:hint="eastAsia"/>
        </w:rPr>
        <w:t>：</w:t>
      </w:r>
      <w:proofErr w:type="gramStart"/>
      <w:r>
        <w:rPr>
          <w:rFonts w:hint="eastAsia"/>
        </w:rPr>
        <w:t>週</w:t>
      </w:r>
      <w:proofErr w:type="gramEnd"/>
      <w:r>
        <w:rPr>
          <w:rFonts w:hint="eastAsia"/>
        </w:rPr>
        <w:t>間，晚間</w:t>
      </w:r>
      <w:r w:rsidR="007B41D6">
        <w:t>20:00-2</w:t>
      </w:r>
      <w:r w:rsidR="00A430CB">
        <w:t>0</w:t>
      </w:r>
      <w:r w:rsidR="007B41D6">
        <w:t>:</w:t>
      </w:r>
      <w:r w:rsidR="00DA7316">
        <w:rPr>
          <w:rFonts w:hint="eastAsia"/>
        </w:rPr>
        <w:t>59</w:t>
      </w:r>
      <w:r>
        <w:rPr>
          <w:rFonts w:hint="eastAsia"/>
        </w:rPr>
        <w:t>。</w:t>
      </w:r>
    </w:p>
    <w:p w:rsidR="00292874" w:rsidRPr="00164B25" w:rsidRDefault="00292874" w:rsidP="00292874">
      <w:pPr>
        <w:rPr>
          <w:b/>
        </w:rPr>
      </w:pPr>
    </w:p>
    <w:p w:rsidR="00292874" w:rsidRPr="00396E8D" w:rsidRDefault="00CE6558" w:rsidP="00292874">
      <w:pPr>
        <w:rPr>
          <w:b/>
        </w:rPr>
      </w:pPr>
      <w:r w:rsidRPr="00396E8D">
        <w:rPr>
          <w:rFonts w:hint="eastAsia"/>
          <w:b/>
        </w:rPr>
        <w:t>三、</w:t>
      </w:r>
      <w:r w:rsidR="00B147E9" w:rsidRPr="00396E8D">
        <w:rPr>
          <w:rFonts w:hint="eastAsia"/>
          <w:b/>
        </w:rPr>
        <w:t>評選辦法</w:t>
      </w:r>
    </w:p>
    <w:p w:rsidR="00B147E9" w:rsidRPr="00292874" w:rsidRDefault="00B147E9" w:rsidP="00C76BF1">
      <w:pPr>
        <w:pStyle w:val="a8"/>
        <w:numPr>
          <w:ilvl w:val="0"/>
          <w:numId w:val="13"/>
        </w:numPr>
        <w:ind w:leftChars="0" w:left="567" w:hanging="283"/>
      </w:pPr>
      <w:r w:rsidRPr="00292874">
        <w:rPr>
          <w:rFonts w:hint="eastAsia"/>
        </w:rPr>
        <w:t>評選委員會：本會將設置評選委員會，由本會</w:t>
      </w:r>
      <w:proofErr w:type="gramStart"/>
      <w:r w:rsidRPr="00292874">
        <w:rPr>
          <w:rFonts w:hint="eastAsia"/>
        </w:rPr>
        <w:t>遴</w:t>
      </w:r>
      <w:proofErr w:type="gramEnd"/>
      <w:r w:rsidRPr="00292874">
        <w:rPr>
          <w:rFonts w:hint="eastAsia"/>
        </w:rPr>
        <w:t>聘影視製作、傳播或相關領域學者、</w:t>
      </w:r>
      <w:r w:rsidR="000C2180" w:rsidRPr="00292874">
        <w:rPr>
          <w:rFonts w:hint="eastAsia"/>
        </w:rPr>
        <w:t>業界學者</w:t>
      </w:r>
      <w:r w:rsidRPr="00292874">
        <w:rPr>
          <w:rFonts w:hint="eastAsia"/>
        </w:rPr>
        <w:t>專家至少</w:t>
      </w:r>
      <w:r w:rsidR="00CB1779">
        <w:t>3</w:t>
      </w:r>
      <w:r w:rsidRPr="00292874">
        <w:rPr>
          <w:rFonts w:hint="eastAsia"/>
        </w:rPr>
        <w:t>人及</w:t>
      </w:r>
      <w:r w:rsidR="000C2180" w:rsidRPr="00292874">
        <w:rPr>
          <w:rFonts w:hint="eastAsia"/>
        </w:rPr>
        <w:t>公視</w:t>
      </w:r>
      <w:r w:rsidRPr="00292874">
        <w:rPr>
          <w:rFonts w:hint="eastAsia"/>
        </w:rPr>
        <w:t>內部代表至少</w:t>
      </w:r>
      <w:r w:rsidR="00164B25">
        <w:t>4</w:t>
      </w:r>
      <w:r w:rsidRPr="00292874">
        <w:rPr>
          <w:rFonts w:hint="eastAsia"/>
        </w:rPr>
        <w:t>人組成。</w:t>
      </w:r>
    </w:p>
    <w:p w:rsidR="00B147E9" w:rsidRPr="00E0432C" w:rsidRDefault="00B147E9" w:rsidP="00C76BF1">
      <w:pPr>
        <w:pStyle w:val="a8"/>
        <w:numPr>
          <w:ilvl w:val="0"/>
          <w:numId w:val="13"/>
        </w:numPr>
        <w:ind w:leftChars="0" w:left="567" w:hanging="283"/>
      </w:pPr>
      <w:r w:rsidRPr="00E0432C">
        <w:rPr>
          <w:rFonts w:hint="eastAsia"/>
        </w:rPr>
        <w:t>評選方式：分</w:t>
      </w:r>
      <w:r w:rsidRPr="00E0432C">
        <w:rPr>
          <w:rFonts w:hint="eastAsia"/>
        </w:rPr>
        <w:t>1.</w:t>
      </w:r>
      <w:r w:rsidRPr="00E0432C">
        <w:rPr>
          <w:rFonts w:hint="eastAsia"/>
        </w:rPr>
        <w:t>資格審查</w:t>
      </w:r>
      <w:r w:rsidRPr="00E0432C">
        <w:rPr>
          <w:rFonts w:hint="eastAsia"/>
        </w:rPr>
        <w:t xml:space="preserve"> </w:t>
      </w:r>
      <w:r w:rsidR="00601359" w:rsidRPr="00E0432C">
        <w:rPr>
          <w:rFonts w:hint="eastAsia"/>
        </w:rPr>
        <w:t>2.</w:t>
      </w:r>
      <w:r w:rsidR="002536DA">
        <w:rPr>
          <w:rFonts w:hint="eastAsia"/>
        </w:rPr>
        <w:t>廠商簡報與</w:t>
      </w:r>
      <w:r w:rsidR="00601359" w:rsidRPr="00E0432C">
        <w:rPr>
          <w:rFonts w:hint="eastAsia"/>
        </w:rPr>
        <w:t>現場</w:t>
      </w:r>
      <w:proofErr w:type="gramStart"/>
      <w:r w:rsidR="00601359" w:rsidRPr="00E0432C">
        <w:rPr>
          <w:rFonts w:hint="eastAsia"/>
        </w:rPr>
        <w:t>詢</w:t>
      </w:r>
      <w:proofErr w:type="gramEnd"/>
      <w:r w:rsidR="00601359" w:rsidRPr="00E0432C">
        <w:rPr>
          <w:rFonts w:hint="eastAsia"/>
        </w:rPr>
        <w:t>答</w:t>
      </w:r>
      <w:r w:rsidRPr="00E0432C">
        <w:rPr>
          <w:rFonts w:hint="eastAsia"/>
        </w:rPr>
        <w:t>。</w:t>
      </w:r>
    </w:p>
    <w:p w:rsidR="00EC4282" w:rsidRDefault="00B147E9" w:rsidP="00EC4282">
      <w:pPr>
        <w:pStyle w:val="a8"/>
        <w:numPr>
          <w:ilvl w:val="0"/>
          <w:numId w:val="13"/>
        </w:numPr>
        <w:ind w:leftChars="0" w:left="567" w:hanging="283"/>
      </w:pPr>
      <w:r w:rsidRPr="00292874">
        <w:rPr>
          <w:rFonts w:hint="eastAsia"/>
        </w:rPr>
        <w:t>資格審查</w:t>
      </w:r>
      <w:r w:rsidRPr="00292874">
        <w:rPr>
          <w:rFonts w:hint="eastAsia"/>
        </w:rPr>
        <w:br/>
      </w:r>
      <w:r w:rsidRPr="00292874">
        <w:rPr>
          <w:rFonts w:hint="eastAsia"/>
        </w:rPr>
        <w:t>本會將先就送件者應備之文件資料進行資格審查，</w:t>
      </w:r>
      <w:r w:rsidRPr="009B38F7">
        <w:rPr>
          <w:rFonts w:hint="eastAsia"/>
          <w:highlight w:val="yellow"/>
        </w:rPr>
        <w:t>審查日為</w:t>
      </w:r>
      <w:r w:rsidR="009C0BEB" w:rsidRPr="009B38F7">
        <w:rPr>
          <w:rFonts w:hint="eastAsia"/>
          <w:highlight w:val="yellow"/>
        </w:rPr>
        <w:t>202</w:t>
      </w:r>
      <w:r w:rsidR="00BB3959">
        <w:rPr>
          <w:highlight w:val="yellow"/>
        </w:rPr>
        <w:t>2</w:t>
      </w:r>
      <w:r w:rsidR="009C0BEB" w:rsidRPr="009B38F7">
        <w:rPr>
          <w:rFonts w:hint="eastAsia"/>
          <w:highlight w:val="yellow"/>
        </w:rPr>
        <w:t>年</w:t>
      </w:r>
      <w:r w:rsidR="00EC4282">
        <w:rPr>
          <w:highlight w:val="yellow"/>
        </w:rPr>
        <w:t>5</w:t>
      </w:r>
      <w:r w:rsidRPr="009B38F7">
        <w:rPr>
          <w:rFonts w:hint="eastAsia"/>
          <w:highlight w:val="yellow"/>
        </w:rPr>
        <w:t>月</w:t>
      </w:r>
      <w:r w:rsidR="00EC4282">
        <w:rPr>
          <w:highlight w:val="yellow"/>
        </w:rPr>
        <w:t>12</w:t>
      </w:r>
      <w:r w:rsidRPr="009B38F7">
        <w:rPr>
          <w:rFonts w:hint="eastAsia"/>
          <w:highlight w:val="yellow"/>
        </w:rPr>
        <w:t>日</w:t>
      </w:r>
      <w:r w:rsidR="008748F8" w:rsidRPr="009B38F7">
        <w:rPr>
          <w:rFonts w:hint="eastAsia"/>
          <w:highlight w:val="yellow"/>
        </w:rPr>
        <w:t>下</w:t>
      </w:r>
      <w:r w:rsidRPr="009B38F7">
        <w:rPr>
          <w:rFonts w:hint="eastAsia"/>
          <w:highlight w:val="yellow"/>
        </w:rPr>
        <w:t>午</w:t>
      </w:r>
      <w:r w:rsidR="00EC4282">
        <w:rPr>
          <w:rFonts w:hint="eastAsia"/>
          <w:highlight w:val="yellow"/>
        </w:rPr>
        <w:t>14</w:t>
      </w:r>
      <w:r w:rsidRPr="009B38F7">
        <w:rPr>
          <w:rFonts w:hint="eastAsia"/>
          <w:highlight w:val="yellow"/>
        </w:rPr>
        <w:t>點</w:t>
      </w:r>
      <w:r w:rsidRPr="00292874">
        <w:rPr>
          <w:rFonts w:hint="eastAsia"/>
        </w:rPr>
        <w:t>，地點為公視</w:t>
      </w:r>
      <w:r w:rsidR="009536B5" w:rsidRPr="00292874">
        <w:rPr>
          <w:rFonts w:hint="eastAsia"/>
        </w:rPr>
        <w:t>A</w:t>
      </w:r>
      <w:r w:rsidRPr="00292874">
        <w:rPr>
          <w:rFonts w:hint="eastAsia"/>
        </w:rPr>
        <w:t>棟</w:t>
      </w:r>
      <w:r w:rsidR="00186B7C" w:rsidRPr="00630011">
        <w:rPr>
          <w:rFonts w:hint="eastAsia"/>
        </w:rPr>
        <w:t>1</w:t>
      </w:r>
      <w:r w:rsidR="00186B7C" w:rsidRPr="00630011">
        <w:rPr>
          <w:rFonts w:hint="eastAsia"/>
        </w:rPr>
        <w:t>樓開標室</w:t>
      </w:r>
      <w:r w:rsidRPr="00630011">
        <w:rPr>
          <w:rFonts w:hint="eastAsia"/>
        </w:rPr>
        <w:t>。</w:t>
      </w:r>
      <w:r w:rsidR="00186B7C" w:rsidRPr="00630011">
        <w:rPr>
          <w:rFonts w:ascii="新細明體" w:hAnsi="新細明體" w:hint="eastAsia"/>
        </w:rPr>
        <w:t>報名單位如欲到場參加，出席者限報名單位負責人或持有負責人出具書面授權證明之代理人，每一廠商出席人數限</w:t>
      </w:r>
      <w:r w:rsidR="00780DF3">
        <w:rPr>
          <w:rFonts w:ascii="新細明體" w:hAnsi="新細明體" w:hint="eastAsia"/>
        </w:rPr>
        <w:t>二</w:t>
      </w:r>
      <w:r w:rsidR="00186B7C" w:rsidRPr="00630011">
        <w:rPr>
          <w:rFonts w:ascii="新細明體" w:hAnsi="新細明體" w:hint="eastAsia"/>
        </w:rPr>
        <w:t>人</w:t>
      </w:r>
      <w:proofErr w:type="gramStart"/>
      <w:r w:rsidR="00186B7C" w:rsidRPr="00630011">
        <w:rPr>
          <w:rFonts w:ascii="新細明體" w:hAnsi="新細明體" w:hint="eastAsia"/>
        </w:rPr>
        <w:t>以內，</w:t>
      </w:r>
      <w:proofErr w:type="gramEnd"/>
      <w:r w:rsidR="00186B7C" w:rsidRPr="00630011">
        <w:rPr>
          <w:rFonts w:ascii="新細明體" w:hAnsi="新細明體" w:hint="eastAsia"/>
        </w:rPr>
        <w:t>並核對出席人員身分證或授權證明。</w:t>
      </w:r>
      <w:r w:rsidR="00D23B8C" w:rsidRPr="00630011">
        <w:rPr>
          <w:rFonts w:hint="eastAsia"/>
        </w:rPr>
        <w:t>徵選</w:t>
      </w:r>
      <w:r w:rsidRPr="00630011">
        <w:rPr>
          <w:rFonts w:hint="eastAsia"/>
        </w:rPr>
        <w:t>檢附要件不全者，經本會以</w:t>
      </w:r>
      <w:r w:rsidR="00241F26" w:rsidRPr="00630011">
        <w:rPr>
          <w:rFonts w:ascii="新細明體" w:hAnsi="新細明體" w:hint="eastAsia"/>
        </w:rPr>
        <w:t>電話</w:t>
      </w:r>
      <w:r w:rsidRPr="00630011">
        <w:rPr>
          <w:rFonts w:hint="eastAsia"/>
        </w:rPr>
        <w:t>通知，並應於三個工作天以內補正，逾期</w:t>
      </w:r>
      <w:proofErr w:type="gramStart"/>
      <w:r w:rsidRPr="00630011">
        <w:rPr>
          <w:rFonts w:hint="eastAsia"/>
        </w:rPr>
        <w:t>不</w:t>
      </w:r>
      <w:proofErr w:type="gramEnd"/>
      <w:r w:rsidRPr="00630011">
        <w:rPr>
          <w:rFonts w:hint="eastAsia"/>
        </w:rPr>
        <w:t>補正或補正仍不全者，為資格不符，無法參加</w:t>
      </w:r>
      <w:r w:rsidR="00630011" w:rsidRPr="00630011">
        <w:rPr>
          <w:rFonts w:ascii="新細明體" w:hAnsi="新細明體" w:hint="eastAsia"/>
        </w:rPr>
        <w:t>評選會議</w:t>
      </w:r>
      <w:r w:rsidRPr="00630011">
        <w:rPr>
          <w:rFonts w:hint="eastAsia"/>
        </w:rPr>
        <w:t>。</w:t>
      </w:r>
    </w:p>
    <w:p w:rsidR="00EC4282" w:rsidRPr="00EC4282" w:rsidRDefault="003D5B71" w:rsidP="00EC4282">
      <w:pPr>
        <w:pStyle w:val="a8"/>
        <w:numPr>
          <w:ilvl w:val="0"/>
          <w:numId w:val="13"/>
        </w:numPr>
        <w:ind w:leftChars="0" w:left="567" w:hanging="283"/>
      </w:pPr>
      <w:r w:rsidRPr="00EC4282">
        <w:rPr>
          <w:rFonts w:ascii="新細明體" w:hAnsi="新細明體" w:hint="eastAsia"/>
        </w:rPr>
        <w:t>評選會議</w:t>
      </w:r>
      <w:r w:rsidR="00630011" w:rsidRPr="00EC4282">
        <w:rPr>
          <w:rFonts w:ascii="新細明體" w:hAnsi="新細明體" w:hint="eastAsia"/>
        </w:rPr>
        <w:t>：</w:t>
      </w:r>
      <w:r w:rsidR="00F118AD" w:rsidRPr="00EC4282">
        <w:rPr>
          <w:rFonts w:ascii="新細明體" w:hAnsi="新細明體" w:hint="eastAsia"/>
        </w:rPr>
        <w:t>廠商簡報與</w:t>
      </w:r>
      <w:r w:rsidR="00601359" w:rsidRPr="00630011">
        <w:rPr>
          <w:rFonts w:hint="eastAsia"/>
        </w:rPr>
        <w:t>現場</w:t>
      </w:r>
      <w:proofErr w:type="gramStart"/>
      <w:r w:rsidR="00601359" w:rsidRPr="00630011">
        <w:rPr>
          <w:rFonts w:hint="eastAsia"/>
        </w:rPr>
        <w:t>詢</w:t>
      </w:r>
      <w:proofErr w:type="gramEnd"/>
      <w:r w:rsidR="00601359" w:rsidRPr="00630011">
        <w:rPr>
          <w:rFonts w:hint="eastAsia"/>
        </w:rPr>
        <w:t>答</w:t>
      </w:r>
      <w:r w:rsidR="00B147E9" w:rsidRPr="00630011">
        <w:rPr>
          <w:rFonts w:hint="eastAsia"/>
        </w:rPr>
        <w:br/>
      </w:r>
      <w:r w:rsidR="00B147E9" w:rsidRPr="00630011">
        <w:rPr>
          <w:rFonts w:hint="eastAsia"/>
        </w:rPr>
        <w:t>通過資格審查者，本會將召開評選委員會議，</w:t>
      </w:r>
      <w:r w:rsidR="00601359" w:rsidRPr="00630011">
        <w:rPr>
          <w:rFonts w:hint="eastAsia"/>
        </w:rPr>
        <w:t>並另行通知投標廠商參加</w:t>
      </w:r>
      <w:r w:rsidR="003D551D">
        <w:rPr>
          <w:rFonts w:hint="eastAsia"/>
        </w:rPr>
        <w:t>簡報與</w:t>
      </w:r>
      <w:r w:rsidR="00601359" w:rsidRPr="00630011">
        <w:rPr>
          <w:rFonts w:hint="eastAsia"/>
        </w:rPr>
        <w:t>現場</w:t>
      </w:r>
      <w:proofErr w:type="gramStart"/>
      <w:r w:rsidR="00601359" w:rsidRPr="00630011">
        <w:rPr>
          <w:rFonts w:hint="eastAsia"/>
        </w:rPr>
        <w:t>詢</w:t>
      </w:r>
      <w:proofErr w:type="gramEnd"/>
      <w:r w:rsidR="00601359" w:rsidRPr="00630011">
        <w:rPr>
          <w:rFonts w:hint="eastAsia"/>
        </w:rPr>
        <w:t>答，</w:t>
      </w:r>
      <w:r w:rsidR="00B147E9" w:rsidRPr="00630011">
        <w:rPr>
          <w:rFonts w:hint="eastAsia"/>
        </w:rPr>
        <w:t>評選委員根據評選項目</w:t>
      </w:r>
      <w:r w:rsidR="00601359" w:rsidRPr="00630011">
        <w:rPr>
          <w:rFonts w:hint="eastAsia"/>
        </w:rPr>
        <w:t>及現場</w:t>
      </w:r>
      <w:proofErr w:type="gramStart"/>
      <w:r w:rsidR="00601359" w:rsidRPr="00630011">
        <w:rPr>
          <w:rFonts w:hint="eastAsia"/>
        </w:rPr>
        <w:t>詢</w:t>
      </w:r>
      <w:proofErr w:type="gramEnd"/>
      <w:r w:rsidR="00601359" w:rsidRPr="00630011">
        <w:rPr>
          <w:rFonts w:hint="eastAsia"/>
        </w:rPr>
        <w:t>答統一</w:t>
      </w:r>
      <w:r w:rsidR="009536B5" w:rsidRPr="00630011">
        <w:rPr>
          <w:rFonts w:hint="eastAsia"/>
        </w:rPr>
        <w:t>進行</w:t>
      </w:r>
      <w:r w:rsidR="009536B5" w:rsidRPr="00292874">
        <w:rPr>
          <w:rFonts w:hint="eastAsia"/>
        </w:rPr>
        <w:t>審查。</w:t>
      </w:r>
    </w:p>
    <w:p w:rsidR="001921F8" w:rsidRPr="00EC4282" w:rsidRDefault="00B6004F" w:rsidP="00EC4282">
      <w:pPr>
        <w:ind w:left="562"/>
        <w:jc w:val="both"/>
        <w:rPr>
          <w:b/>
        </w:rPr>
      </w:pPr>
      <w:r w:rsidRPr="00EC4282">
        <w:rPr>
          <w:rFonts w:hint="eastAsia"/>
          <w:b/>
        </w:rPr>
        <w:t>簡報與</w:t>
      </w:r>
      <w:proofErr w:type="gramStart"/>
      <w:r w:rsidR="001921F8" w:rsidRPr="00EC4282">
        <w:rPr>
          <w:rFonts w:hint="eastAsia"/>
          <w:b/>
        </w:rPr>
        <w:t>詢</w:t>
      </w:r>
      <w:proofErr w:type="gramEnd"/>
      <w:r w:rsidR="001921F8" w:rsidRPr="00EC4282">
        <w:rPr>
          <w:rFonts w:hint="eastAsia"/>
          <w:b/>
        </w:rPr>
        <w:t>答</w:t>
      </w:r>
      <w:r w:rsidR="003D551D" w:rsidRPr="00EC4282">
        <w:rPr>
          <w:rFonts w:hint="eastAsia"/>
          <w:b/>
        </w:rPr>
        <w:t>規則</w:t>
      </w:r>
      <w:r w:rsidR="001921F8" w:rsidRPr="00EC4282">
        <w:rPr>
          <w:rFonts w:hint="eastAsia"/>
          <w:b/>
        </w:rPr>
        <w:t>：</w:t>
      </w:r>
      <w:r w:rsidR="00F118AD">
        <w:rPr>
          <w:rFonts w:hint="eastAsia"/>
        </w:rPr>
        <w:t>現</w:t>
      </w:r>
      <w:r w:rsidR="001921F8" w:rsidRPr="006F70AC">
        <w:rPr>
          <w:rFonts w:hint="eastAsia"/>
        </w:rPr>
        <w:t>場</w:t>
      </w:r>
      <w:proofErr w:type="gramStart"/>
      <w:r w:rsidR="001921F8" w:rsidRPr="006F70AC">
        <w:t>詢</w:t>
      </w:r>
      <w:proofErr w:type="gramEnd"/>
      <w:r w:rsidR="001921F8" w:rsidRPr="006F70AC">
        <w:t>答順序為送件順序</w:t>
      </w:r>
      <w:r w:rsidR="00F118AD">
        <w:rPr>
          <w:rFonts w:hint="eastAsia"/>
        </w:rPr>
        <w:t>，經唱名</w:t>
      </w:r>
      <w:r w:rsidR="00F118AD">
        <w:rPr>
          <w:rFonts w:hint="eastAsia"/>
        </w:rPr>
        <w:t>3</w:t>
      </w:r>
      <w:r w:rsidR="00F118AD">
        <w:rPr>
          <w:rFonts w:hint="eastAsia"/>
        </w:rPr>
        <w:t>次仍未到者，視為放棄簡報與</w:t>
      </w:r>
      <w:proofErr w:type="gramStart"/>
      <w:r w:rsidR="00F118AD">
        <w:rPr>
          <w:rFonts w:hint="eastAsia"/>
        </w:rPr>
        <w:t>詢</w:t>
      </w:r>
      <w:proofErr w:type="gramEnd"/>
      <w:r w:rsidR="00F118AD">
        <w:rPr>
          <w:rFonts w:hint="eastAsia"/>
        </w:rPr>
        <w:t>答權利。每家廠商</w:t>
      </w:r>
      <w:r w:rsidR="007D476F">
        <w:rPr>
          <w:rFonts w:hint="eastAsia"/>
        </w:rPr>
        <w:t>出席人數以四人為限，</w:t>
      </w:r>
      <w:r w:rsidR="00F118AD">
        <w:rPr>
          <w:rFonts w:hint="eastAsia"/>
        </w:rPr>
        <w:t>簡報時間為</w:t>
      </w:r>
      <w:r w:rsidR="005C6E21">
        <w:t>5</w:t>
      </w:r>
      <w:r w:rsidR="00F118AD">
        <w:rPr>
          <w:rFonts w:hint="eastAsia"/>
        </w:rPr>
        <w:t>分鐘，再由委員會與廠商進行</w:t>
      </w:r>
      <w:proofErr w:type="gramStart"/>
      <w:r w:rsidR="00F118AD">
        <w:rPr>
          <w:rFonts w:hint="eastAsia"/>
        </w:rPr>
        <w:t>詢</w:t>
      </w:r>
      <w:proofErr w:type="gramEnd"/>
      <w:r w:rsidR="00F118AD">
        <w:rPr>
          <w:rFonts w:hint="eastAsia"/>
        </w:rPr>
        <w:t>答</w:t>
      </w:r>
      <w:r w:rsidR="001921F8" w:rsidRPr="006F70AC">
        <w:t>，每案回答時間為</w:t>
      </w:r>
      <w:r w:rsidR="00B907DA">
        <w:t>6</w:t>
      </w:r>
      <w:r w:rsidR="001921F8" w:rsidRPr="006F70AC">
        <w:t>分鐘，不含評選委員提問及發言時間</w:t>
      </w:r>
      <w:r w:rsidR="001921F8" w:rsidRPr="006F70AC">
        <w:rPr>
          <w:rFonts w:hint="eastAsia"/>
        </w:rPr>
        <w:t>；</w:t>
      </w:r>
      <w:r w:rsidR="001921F8" w:rsidRPr="006F70AC">
        <w:t>各評選委員依據</w:t>
      </w:r>
      <w:r w:rsidR="00630011">
        <w:rPr>
          <w:rFonts w:hint="eastAsia"/>
        </w:rPr>
        <w:t>投標廠商</w:t>
      </w:r>
      <w:r w:rsidR="001921F8" w:rsidRPr="006F70AC">
        <w:t>所送之</w:t>
      </w:r>
      <w:r w:rsidR="000E4696">
        <w:t>企畫案</w:t>
      </w:r>
      <w:r w:rsidR="001921F8" w:rsidRPr="006F70AC">
        <w:t>及評</w:t>
      </w:r>
      <w:r w:rsidR="001921F8" w:rsidRPr="006F70AC">
        <w:rPr>
          <w:rFonts w:hint="eastAsia"/>
        </w:rPr>
        <w:t>選</w:t>
      </w:r>
      <w:r w:rsidR="001921F8" w:rsidRPr="006F70AC">
        <w:t>項目評定各廠</w:t>
      </w:r>
      <w:r w:rsidR="001921F8" w:rsidRPr="006F70AC">
        <w:lastRenderedPageBreak/>
        <w:t>商之</w:t>
      </w:r>
      <w:r w:rsidR="001921F8" w:rsidRPr="006F70AC">
        <w:rPr>
          <w:rFonts w:hint="eastAsia"/>
        </w:rPr>
        <w:t>優勝序位</w:t>
      </w:r>
      <w:r w:rsidR="001921F8" w:rsidRPr="006F70AC">
        <w:t>。</w:t>
      </w:r>
    </w:p>
    <w:p w:rsidR="00B147E9" w:rsidRDefault="00B147E9" w:rsidP="00A32037">
      <w:pPr>
        <w:pStyle w:val="a8"/>
        <w:numPr>
          <w:ilvl w:val="0"/>
          <w:numId w:val="13"/>
        </w:numPr>
        <w:ind w:leftChars="0" w:left="567" w:hanging="283"/>
        <w:jc w:val="both"/>
      </w:pPr>
      <w:r w:rsidRPr="00292874">
        <w:rPr>
          <w:rFonts w:hint="eastAsia"/>
        </w:rPr>
        <w:t>評選項目</w:t>
      </w:r>
      <w:r w:rsidR="00D00E76">
        <w:rPr>
          <w:rFonts w:hint="eastAsia"/>
        </w:rPr>
        <w:t>及</w:t>
      </w:r>
      <w:proofErr w:type="gramStart"/>
      <w:r w:rsidR="00D00E76">
        <w:rPr>
          <w:rFonts w:ascii="新細明體" w:hAnsi="新細明體" w:hint="eastAsia"/>
        </w:rPr>
        <w:t>及</w:t>
      </w:r>
      <w:proofErr w:type="gramEnd"/>
      <w:r w:rsidR="00D00E76">
        <w:rPr>
          <w:rFonts w:ascii="新細明體" w:hAnsi="新細明體" w:hint="eastAsia"/>
        </w:rPr>
        <w:t>標準</w:t>
      </w:r>
      <w:r w:rsidRPr="00292874">
        <w:rPr>
          <w:rFonts w:hint="eastAsia"/>
        </w:rPr>
        <w:t>：</w:t>
      </w:r>
    </w:p>
    <w:tbl>
      <w:tblPr>
        <w:tblW w:w="8598" w:type="dxa"/>
        <w:tblCellMar>
          <w:left w:w="0" w:type="dxa"/>
          <w:right w:w="0" w:type="dxa"/>
        </w:tblCellMar>
        <w:tblLook w:val="04A0" w:firstRow="1" w:lastRow="0" w:firstColumn="1" w:lastColumn="0" w:noHBand="0" w:noVBand="1"/>
      </w:tblPr>
      <w:tblGrid>
        <w:gridCol w:w="801"/>
        <w:gridCol w:w="6804"/>
        <w:gridCol w:w="993"/>
      </w:tblGrid>
      <w:tr w:rsidR="00D00E76" w:rsidTr="00D00E76">
        <w:trPr>
          <w:trHeight w:val="479"/>
          <w:tblHeader/>
        </w:trPr>
        <w:tc>
          <w:tcPr>
            <w:tcW w:w="8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00E76" w:rsidRDefault="00D00E76" w:rsidP="00504CDF">
            <w:pPr>
              <w:jc w:val="center"/>
            </w:pPr>
            <w:r>
              <w:rPr>
                <w:rFonts w:ascii="新細明體" w:hAnsi="新細明體" w:hint="eastAsia"/>
              </w:rPr>
              <w:t>項次</w:t>
            </w:r>
          </w:p>
        </w:tc>
        <w:tc>
          <w:tcPr>
            <w:tcW w:w="68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00E76" w:rsidRDefault="00D00E76">
            <w:pPr>
              <w:jc w:val="center"/>
            </w:pPr>
            <w:r>
              <w:rPr>
                <w:rFonts w:ascii="新細明體" w:hAnsi="新細明體" w:hint="eastAsia"/>
              </w:rPr>
              <w:t>評選項目</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00E76" w:rsidRDefault="00D00E76">
            <w:pPr>
              <w:jc w:val="center"/>
            </w:pPr>
            <w:r>
              <w:rPr>
                <w:rFonts w:ascii="新細明體" w:hAnsi="新細明體" w:hint="eastAsia"/>
              </w:rPr>
              <w:t>配分</w:t>
            </w:r>
          </w:p>
        </w:tc>
      </w:tr>
      <w:tr w:rsidR="00793BE5" w:rsidTr="000A3C9B">
        <w:trPr>
          <w:trHeight w:val="545"/>
        </w:trPr>
        <w:tc>
          <w:tcPr>
            <w:tcW w:w="8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3BE5" w:rsidRPr="00E0432C" w:rsidRDefault="00793BE5" w:rsidP="000A3C9B">
            <w:pPr>
              <w:spacing w:line="276" w:lineRule="auto"/>
              <w:jc w:val="center"/>
              <w:rPr>
                <w:rFonts w:asciiTheme="minorEastAsia" w:hAnsiTheme="minorEastAsia"/>
              </w:rPr>
            </w:pPr>
            <w:r w:rsidRPr="00E0432C">
              <w:rPr>
                <w:rFonts w:asciiTheme="minorEastAsia" w:hAnsiTheme="minorEastAsia"/>
              </w:rPr>
              <w:t>1</w:t>
            </w:r>
          </w:p>
        </w:tc>
        <w:tc>
          <w:tcPr>
            <w:tcW w:w="68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3BE5" w:rsidRPr="00793BE5" w:rsidRDefault="00793BE5" w:rsidP="000A3C9B">
            <w:pPr>
              <w:pStyle w:val="ac"/>
              <w:tabs>
                <w:tab w:val="left" w:pos="19"/>
              </w:tabs>
              <w:adjustRightInd w:val="0"/>
              <w:snapToGrid w:val="0"/>
              <w:spacing w:line="276" w:lineRule="auto"/>
              <w:ind w:leftChars="8" w:left="19" w:firstLine="2"/>
              <w:rPr>
                <w:rFonts w:asciiTheme="minorEastAsia" w:eastAsiaTheme="minorEastAsia" w:hAnsiTheme="minorEastAsia" w:cs="Arial"/>
                <w:sz w:val="24"/>
                <w:szCs w:val="24"/>
              </w:rPr>
            </w:pPr>
            <w:r w:rsidRPr="00793BE5">
              <w:rPr>
                <w:rFonts w:asciiTheme="minorEastAsia" w:eastAsiaTheme="minorEastAsia" w:hAnsiTheme="minorEastAsia" w:cs="Arial"/>
                <w:sz w:val="24"/>
                <w:szCs w:val="24"/>
              </w:rPr>
              <w:t>節目特色、企劃方向、表現方式及創意、對目標觀眾的吸引力</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3BE5" w:rsidRPr="00793BE5" w:rsidRDefault="00793BE5" w:rsidP="000A3C9B">
            <w:pPr>
              <w:spacing w:line="276" w:lineRule="auto"/>
              <w:jc w:val="center"/>
              <w:rPr>
                <w:rFonts w:asciiTheme="minorEastAsia" w:hAnsiTheme="minorEastAsia" w:cs="Arial"/>
                <w:szCs w:val="24"/>
              </w:rPr>
            </w:pPr>
            <w:r w:rsidRPr="00793BE5">
              <w:rPr>
                <w:rFonts w:asciiTheme="minorEastAsia" w:hAnsiTheme="minorEastAsia" w:cs="Arial"/>
                <w:szCs w:val="24"/>
              </w:rPr>
              <w:t>35分</w:t>
            </w:r>
          </w:p>
        </w:tc>
      </w:tr>
      <w:tr w:rsidR="00793BE5" w:rsidTr="00D00E76">
        <w:trPr>
          <w:trHeight w:val="570"/>
        </w:trPr>
        <w:tc>
          <w:tcPr>
            <w:tcW w:w="8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3BE5" w:rsidRPr="00E0432C" w:rsidRDefault="00793BE5" w:rsidP="000A3C9B">
            <w:pPr>
              <w:spacing w:line="276" w:lineRule="auto"/>
              <w:jc w:val="center"/>
              <w:rPr>
                <w:rFonts w:asciiTheme="minorEastAsia" w:hAnsiTheme="minorEastAsia"/>
              </w:rPr>
            </w:pPr>
            <w:r w:rsidRPr="00E0432C">
              <w:rPr>
                <w:rFonts w:asciiTheme="minorEastAsia" w:hAnsiTheme="minorEastAsia"/>
              </w:rPr>
              <w:t>2</w:t>
            </w:r>
          </w:p>
        </w:tc>
        <w:tc>
          <w:tcPr>
            <w:tcW w:w="68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3BE5" w:rsidRPr="00793BE5" w:rsidRDefault="006D6493" w:rsidP="006D6493">
            <w:pPr>
              <w:spacing w:line="276" w:lineRule="auto"/>
              <w:rPr>
                <w:rFonts w:asciiTheme="minorEastAsia" w:hAnsiTheme="minorEastAsia" w:cs="Arial"/>
                <w:szCs w:val="24"/>
              </w:rPr>
            </w:pPr>
            <w:r>
              <w:rPr>
                <w:rFonts w:asciiTheme="minorEastAsia" w:hAnsiTheme="minorEastAsia" w:cs="Arial" w:hint="eastAsia"/>
                <w:szCs w:val="24"/>
              </w:rPr>
              <w:t>新媒體推廣、</w:t>
            </w:r>
            <w:proofErr w:type="gramStart"/>
            <w:r>
              <w:rPr>
                <w:rFonts w:asciiTheme="minorEastAsia" w:hAnsiTheme="minorEastAsia" w:cs="Arial" w:hint="eastAsia"/>
                <w:szCs w:val="24"/>
              </w:rPr>
              <w:t>媒宣行銷</w:t>
            </w:r>
            <w:proofErr w:type="gramEnd"/>
            <w:r>
              <w:rPr>
                <w:rFonts w:asciiTheme="minorEastAsia" w:hAnsiTheme="minorEastAsia" w:cs="Arial" w:hint="eastAsia"/>
                <w:szCs w:val="24"/>
              </w:rPr>
              <w:t>及宣傳策略</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3BE5" w:rsidRPr="00793BE5" w:rsidRDefault="00793BE5" w:rsidP="000A3C9B">
            <w:pPr>
              <w:spacing w:line="276" w:lineRule="auto"/>
              <w:jc w:val="center"/>
              <w:rPr>
                <w:rFonts w:asciiTheme="minorEastAsia" w:hAnsiTheme="minorEastAsia" w:cs="Arial"/>
                <w:szCs w:val="24"/>
              </w:rPr>
            </w:pPr>
            <w:r w:rsidRPr="00793BE5">
              <w:rPr>
                <w:rFonts w:asciiTheme="minorEastAsia" w:hAnsiTheme="minorEastAsia" w:cs="Arial"/>
                <w:szCs w:val="24"/>
              </w:rPr>
              <w:t>25分</w:t>
            </w:r>
          </w:p>
        </w:tc>
      </w:tr>
      <w:tr w:rsidR="00793BE5" w:rsidTr="00D00E76">
        <w:trPr>
          <w:trHeight w:val="553"/>
        </w:trPr>
        <w:tc>
          <w:tcPr>
            <w:tcW w:w="8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3BE5" w:rsidRPr="00E0432C" w:rsidRDefault="00793BE5" w:rsidP="000A3C9B">
            <w:pPr>
              <w:spacing w:line="276" w:lineRule="auto"/>
              <w:jc w:val="center"/>
              <w:rPr>
                <w:rFonts w:asciiTheme="minorEastAsia" w:hAnsiTheme="minorEastAsia"/>
              </w:rPr>
            </w:pPr>
            <w:r w:rsidRPr="00E0432C">
              <w:rPr>
                <w:rFonts w:asciiTheme="minorEastAsia" w:hAnsiTheme="minorEastAsia"/>
              </w:rPr>
              <w:t>3</w:t>
            </w:r>
          </w:p>
        </w:tc>
        <w:tc>
          <w:tcPr>
            <w:tcW w:w="68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3BE5" w:rsidRPr="00793BE5" w:rsidRDefault="00793BE5" w:rsidP="000A3C9B">
            <w:pPr>
              <w:spacing w:line="276" w:lineRule="auto"/>
              <w:rPr>
                <w:rFonts w:asciiTheme="minorEastAsia" w:hAnsiTheme="minorEastAsia" w:cs="Arial"/>
                <w:szCs w:val="24"/>
              </w:rPr>
            </w:pPr>
            <w:r w:rsidRPr="00793BE5">
              <w:rPr>
                <w:rFonts w:asciiTheme="minorEastAsia" w:hAnsiTheme="minorEastAsia" w:cs="Arial"/>
                <w:szCs w:val="24"/>
              </w:rPr>
              <w:t>製作可行性、製作團隊資歷</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3BE5" w:rsidRPr="00793BE5" w:rsidRDefault="00793BE5" w:rsidP="000A3C9B">
            <w:pPr>
              <w:spacing w:line="276" w:lineRule="auto"/>
              <w:jc w:val="center"/>
              <w:rPr>
                <w:rFonts w:asciiTheme="minorEastAsia" w:hAnsiTheme="minorEastAsia" w:cs="Arial"/>
                <w:szCs w:val="24"/>
              </w:rPr>
            </w:pPr>
            <w:r w:rsidRPr="00793BE5">
              <w:rPr>
                <w:rFonts w:asciiTheme="minorEastAsia" w:hAnsiTheme="minorEastAsia" w:cs="Arial"/>
                <w:szCs w:val="24"/>
              </w:rPr>
              <w:t>20分</w:t>
            </w:r>
          </w:p>
        </w:tc>
      </w:tr>
      <w:tr w:rsidR="00793BE5" w:rsidTr="000A3C9B">
        <w:trPr>
          <w:trHeight w:val="510"/>
        </w:trPr>
        <w:tc>
          <w:tcPr>
            <w:tcW w:w="8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3BE5" w:rsidRPr="00E0432C" w:rsidRDefault="00793BE5" w:rsidP="000A3C9B">
            <w:pPr>
              <w:spacing w:line="276" w:lineRule="auto"/>
              <w:jc w:val="center"/>
              <w:rPr>
                <w:rFonts w:asciiTheme="minorEastAsia" w:hAnsiTheme="minorEastAsia"/>
              </w:rPr>
            </w:pPr>
            <w:r w:rsidRPr="00E0432C">
              <w:rPr>
                <w:rFonts w:asciiTheme="minorEastAsia" w:hAnsiTheme="minorEastAsia"/>
              </w:rPr>
              <w:t>4</w:t>
            </w:r>
          </w:p>
        </w:tc>
        <w:tc>
          <w:tcPr>
            <w:tcW w:w="68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3BE5" w:rsidRPr="00793BE5" w:rsidRDefault="00793BE5" w:rsidP="000A3C9B">
            <w:pPr>
              <w:spacing w:line="276" w:lineRule="auto"/>
              <w:rPr>
                <w:rFonts w:asciiTheme="minorEastAsia" w:hAnsiTheme="minorEastAsia" w:cs="Arial"/>
                <w:szCs w:val="24"/>
              </w:rPr>
            </w:pPr>
            <w:r w:rsidRPr="00793BE5">
              <w:rPr>
                <w:rFonts w:asciiTheme="minorEastAsia" w:hAnsiTheme="minorEastAsia" w:cs="Arial"/>
                <w:szCs w:val="24"/>
              </w:rPr>
              <w:t>經費配置之合理性</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3BE5" w:rsidRPr="00793BE5" w:rsidRDefault="00793BE5" w:rsidP="000A3C9B">
            <w:pPr>
              <w:spacing w:line="276" w:lineRule="auto"/>
              <w:jc w:val="center"/>
              <w:rPr>
                <w:rFonts w:asciiTheme="minorEastAsia" w:hAnsiTheme="minorEastAsia" w:cs="Arial"/>
                <w:szCs w:val="24"/>
              </w:rPr>
            </w:pPr>
            <w:r w:rsidRPr="00793BE5">
              <w:rPr>
                <w:rFonts w:asciiTheme="minorEastAsia" w:hAnsiTheme="minorEastAsia" w:cs="Arial"/>
                <w:szCs w:val="24"/>
              </w:rPr>
              <w:t>10分</w:t>
            </w:r>
          </w:p>
        </w:tc>
      </w:tr>
      <w:tr w:rsidR="00793BE5" w:rsidTr="000A3C9B">
        <w:trPr>
          <w:trHeight w:val="502"/>
        </w:trPr>
        <w:tc>
          <w:tcPr>
            <w:tcW w:w="8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93BE5" w:rsidRPr="00E0432C" w:rsidRDefault="00793BE5" w:rsidP="000A3C9B">
            <w:pPr>
              <w:spacing w:line="276" w:lineRule="auto"/>
              <w:jc w:val="center"/>
              <w:rPr>
                <w:rFonts w:asciiTheme="minorEastAsia" w:hAnsiTheme="minorEastAsia"/>
              </w:rPr>
            </w:pPr>
            <w:r w:rsidRPr="00E0432C">
              <w:rPr>
                <w:rFonts w:asciiTheme="minorEastAsia" w:hAnsiTheme="minorEastAsia"/>
              </w:rPr>
              <w:t>5</w:t>
            </w:r>
          </w:p>
        </w:tc>
        <w:tc>
          <w:tcPr>
            <w:tcW w:w="6804" w:type="dxa"/>
            <w:tcBorders>
              <w:top w:val="nil"/>
              <w:left w:val="nil"/>
              <w:bottom w:val="single" w:sz="8" w:space="0" w:color="auto"/>
              <w:right w:val="single" w:sz="8" w:space="0" w:color="auto"/>
            </w:tcBorders>
            <w:tcMar>
              <w:top w:w="0" w:type="dxa"/>
              <w:left w:w="108" w:type="dxa"/>
              <w:bottom w:w="0" w:type="dxa"/>
              <w:right w:w="108" w:type="dxa"/>
            </w:tcMar>
            <w:vAlign w:val="center"/>
          </w:tcPr>
          <w:p w:rsidR="00793BE5" w:rsidRPr="00793BE5" w:rsidRDefault="00793BE5" w:rsidP="000A3C9B">
            <w:pPr>
              <w:spacing w:line="276" w:lineRule="auto"/>
              <w:rPr>
                <w:rFonts w:asciiTheme="minorEastAsia" w:hAnsiTheme="minorEastAsia" w:cs="Arial"/>
                <w:szCs w:val="24"/>
              </w:rPr>
            </w:pPr>
            <w:r w:rsidRPr="00793BE5">
              <w:rPr>
                <w:rFonts w:asciiTheme="minorEastAsia" w:hAnsiTheme="minorEastAsia" w:cs="Arial"/>
                <w:szCs w:val="24"/>
              </w:rPr>
              <w:t>廠商簡報及現場</w:t>
            </w:r>
            <w:proofErr w:type="gramStart"/>
            <w:r w:rsidRPr="00793BE5">
              <w:rPr>
                <w:rFonts w:asciiTheme="minorEastAsia" w:hAnsiTheme="minorEastAsia" w:cs="Arial"/>
                <w:szCs w:val="24"/>
              </w:rPr>
              <w:t>詢</w:t>
            </w:r>
            <w:proofErr w:type="gramEnd"/>
            <w:r w:rsidRPr="00793BE5">
              <w:rPr>
                <w:rFonts w:asciiTheme="minorEastAsia" w:hAnsiTheme="minorEastAsia" w:cs="Arial"/>
                <w:szCs w:val="24"/>
              </w:rPr>
              <w:t>答</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793BE5" w:rsidRPr="00793BE5" w:rsidRDefault="00793BE5" w:rsidP="000A3C9B">
            <w:pPr>
              <w:spacing w:line="276" w:lineRule="auto"/>
              <w:jc w:val="center"/>
              <w:rPr>
                <w:rFonts w:asciiTheme="minorEastAsia" w:hAnsiTheme="minorEastAsia" w:cs="Arial"/>
                <w:szCs w:val="24"/>
              </w:rPr>
            </w:pPr>
            <w:r w:rsidRPr="00793BE5">
              <w:rPr>
                <w:rFonts w:asciiTheme="minorEastAsia" w:hAnsiTheme="minorEastAsia" w:cs="Arial"/>
                <w:szCs w:val="24"/>
              </w:rPr>
              <w:t>10分</w:t>
            </w:r>
          </w:p>
        </w:tc>
      </w:tr>
      <w:tr w:rsidR="00D00E76" w:rsidTr="00001A01">
        <w:trPr>
          <w:trHeight w:val="431"/>
        </w:trPr>
        <w:tc>
          <w:tcPr>
            <w:tcW w:w="760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00E76" w:rsidRDefault="00D00E76" w:rsidP="000A3C9B">
            <w:pPr>
              <w:spacing w:line="276" w:lineRule="auto"/>
              <w:jc w:val="center"/>
            </w:pPr>
            <w:r>
              <w:rPr>
                <w:rFonts w:ascii="新細明體" w:hAnsi="新細明體" w:hint="eastAsia"/>
              </w:rPr>
              <w:t>合計</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00E76" w:rsidRDefault="00D00E76" w:rsidP="000A3C9B">
            <w:pPr>
              <w:spacing w:line="276" w:lineRule="auto"/>
              <w:jc w:val="center"/>
            </w:pPr>
            <w:r>
              <w:t>100</w:t>
            </w:r>
            <w:r w:rsidRPr="00D00E76">
              <w:rPr>
                <w:rFonts w:hint="eastAsia"/>
              </w:rPr>
              <w:t>分</w:t>
            </w:r>
          </w:p>
        </w:tc>
      </w:tr>
      <w:tr w:rsidR="00D00E76" w:rsidTr="00001A01">
        <w:trPr>
          <w:trHeight w:val="395"/>
        </w:trPr>
        <w:tc>
          <w:tcPr>
            <w:tcW w:w="8598"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00E76" w:rsidRDefault="00C43F94" w:rsidP="00C43F94">
            <w:pPr>
              <w:ind w:left="588" w:hangingChars="245" w:hanging="588"/>
            </w:pPr>
            <w:r w:rsidRPr="00C43F94">
              <w:rPr>
                <w:rFonts w:ascii="新細明體" w:hAnsi="新細明體" w:hint="eastAsia"/>
              </w:rPr>
              <w:t>備註: 全部評選項目滿分合計總分為</w:t>
            </w:r>
            <w:r w:rsidRPr="00C43F94">
              <w:rPr>
                <w:rFonts w:ascii="新細明體" w:hAnsi="新細明體"/>
              </w:rPr>
              <w:t>100</w:t>
            </w:r>
            <w:r w:rsidRPr="00C43F94">
              <w:rPr>
                <w:rFonts w:ascii="新細明體" w:hAnsi="新細明體" w:hint="eastAsia"/>
              </w:rPr>
              <w:t>分，以平均總評分在</w:t>
            </w:r>
            <w:r w:rsidR="008B6F31">
              <w:rPr>
                <w:rFonts w:ascii="新細明體" w:hAnsi="新細明體"/>
              </w:rPr>
              <w:t>8</w:t>
            </w:r>
            <w:r w:rsidRPr="00C43F94">
              <w:rPr>
                <w:rFonts w:ascii="新細明體" w:hAnsi="新細明體"/>
              </w:rPr>
              <w:t>0</w:t>
            </w:r>
            <w:r w:rsidRPr="00C43F94">
              <w:rPr>
                <w:rFonts w:ascii="新細明體" w:hAnsi="新細明體" w:hint="eastAsia"/>
              </w:rPr>
              <w:t>分（含）以上者為合格分數，未達合格分數者不列入排序且不作為優勝廠商。</w:t>
            </w:r>
          </w:p>
        </w:tc>
      </w:tr>
    </w:tbl>
    <w:p w:rsidR="00D00E76" w:rsidRPr="00292874" w:rsidRDefault="00D00E76" w:rsidP="00D00E76">
      <w:pPr>
        <w:pStyle w:val="a8"/>
        <w:ind w:leftChars="0" w:left="567"/>
      </w:pPr>
    </w:p>
    <w:p w:rsidR="00B147E9" w:rsidRPr="00292874" w:rsidRDefault="00B147E9" w:rsidP="00C76BF1">
      <w:pPr>
        <w:pStyle w:val="a8"/>
        <w:numPr>
          <w:ilvl w:val="0"/>
          <w:numId w:val="13"/>
        </w:numPr>
        <w:ind w:leftChars="0" w:left="567" w:hanging="283"/>
      </w:pPr>
      <w:r w:rsidRPr="00292874">
        <w:rPr>
          <w:rFonts w:hint="eastAsia"/>
        </w:rPr>
        <w:t>決議方式：</w:t>
      </w:r>
    </w:p>
    <w:p w:rsidR="00CE6558" w:rsidRDefault="00B147E9" w:rsidP="00C76BF1">
      <w:pPr>
        <w:ind w:leftChars="235" w:left="565" w:hanging="1"/>
      </w:pPr>
      <w:r w:rsidRPr="00292874">
        <w:rPr>
          <w:rFonts w:hint="eastAsia"/>
        </w:rPr>
        <w:t>採序位法，經評選委員會之委員二分之一以上出席，並獲出席委員過半數同意，始得作成決議。</w:t>
      </w:r>
    </w:p>
    <w:p w:rsidR="00B6255A" w:rsidRDefault="00B6255A" w:rsidP="00C76BF1">
      <w:pPr>
        <w:ind w:leftChars="235" w:left="565" w:hanging="1"/>
      </w:pPr>
    </w:p>
    <w:p w:rsidR="00CE6558" w:rsidRPr="00396E8D" w:rsidRDefault="00CE6558" w:rsidP="00CE6558">
      <w:pPr>
        <w:rPr>
          <w:b/>
        </w:rPr>
      </w:pPr>
      <w:r w:rsidRPr="00396E8D">
        <w:rPr>
          <w:rFonts w:hint="eastAsia"/>
          <w:b/>
        </w:rPr>
        <w:t>四、</w:t>
      </w:r>
      <w:r w:rsidR="00B147E9" w:rsidRPr="00396E8D">
        <w:rPr>
          <w:rFonts w:hint="eastAsia"/>
          <w:b/>
        </w:rPr>
        <w:t>注意事項</w:t>
      </w:r>
    </w:p>
    <w:p w:rsidR="00B147E9" w:rsidRPr="00292874" w:rsidRDefault="00B147E9" w:rsidP="004C592B">
      <w:pPr>
        <w:pStyle w:val="a8"/>
        <w:numPr>
          <w:ilvl w:val="0"/>
          <w:numId w:val="18"/>
        </w:numPr>
        <w:ind w:leftChars="0" w:left="567" w:hanging="283"/>
        <w:jc w:val="both"/>
      </w:pPr>
      <w:r w:rsidRPr="00292874">
        <w:rPr>
          <w:rFonts w:hint="eastAsia"/>
        </w:rPr>
        <w:t>勞動權益：入選者應承諾保障工作人員之權益，包括勞動條件、就業與性別歧視禁止、性騷擾防治、遵守義務、違反責任及應注意事項等</w:t>
      </w:r>
      <w:r w:rsidR="00630DCD">
        <w:rPr>
          <w:rFonts w:hint="eastAsia"/>
        </w:rPr>
        <w:t>，創造勞動友善之製作環境</w:t>
      </w:r>
      <w:r w:rsidRPr="00292874">
        <w:rPr>
          <w:rFonts w:hint="eastAsia"/>
        </w:rPr>
        <w:t>。</w:t>
      </w:r>
    </w:p>
    <w:p w:rsidR="00B147E9" w:rsidRDefault="00B147E9" w:rsidP="004C592B">
      <w:pPr>
        <w:pStyle w:val="a8"/>
        <w:numPr>
          <w:ilvl w:val="0"/>
          <w:numId w:val="18"/>
        </w:numPr>
        <w:ind w:leftChars="0" w:left="567" w:hanging="283"/>
        <w:jc w:val="both"/>
      </w:pPr>
      <w:r w:rsidRPr="00292874">
        <w:rPr>
          <w:rFonts w:hint="eastAsia"/>
        </w:rPr>
        <w:t>利益迴避：本案之承辦人員、主管級人員及評選委員，涉及本人、配偶、二親等以內親屬或共同生活家屬之利益者，應行迴避，且不得為送件單位之負責人。評選委員於本評選會議召開前，均應簽署聲明書，聲明與該次評選之</w:t>
      </w:r>
      <w:r w:rsidR="00D23B8C" w:rsidRPr="00292874">
        <w:rPr>
          <w:rFonts w:hint="eastAsia"/>
        </w:rPr>
        <w:t>徵選</w:t>
      </w:r>
      <w:r w:rsidRPr="00292874">
        <w:rPr>
          <w:rFonts w:hint="eastAsia"/>
        </w:rPr>
        <w:t>案件無關聯，並同意對評選會議相關事項保密。委員違反聲明事項者，本會得終止該委員之聘任，委員與該次評選之</w:t>
      </w:r>
      <w:r w:rsidR="00D23B8C" w:rsidRPr="00292874">
        <w:rPr>
          <w:rFonts w:hint="eastAsia"/>
        </w:rPr>
        <w:t>徵選</w:t>
      </w:r>
      <w:r w:rsidRPr="00292874">
        <w:rPr>
          <w:rFonts w:hint="eastAsia"/>
        </w:rPr>
        <w:t>案件有關聯並經查證屬實者，本會得撤銷該案件之入選資格。</w:t>
      </w:r>
    </w:p>
    <w:p w:rsidR="00F93F1E" w:rsidRPr="00630011" w:rsidRDefault="00F93F1E" w:rsidP="004C592B">
      <w:pPr>
        <w:pStyle w:val="a8"/>
        <w:numPr>
          <w:ilvl w:val="0"/>
          <w:numId w:val="18"/>
        </w:numPr>
        <w:ind w:leftChars="0" w:left="567" w:hanging="283"/>
        <w:jc w:val="both"/>
        <w:rPr>
          <w:rFonts w:ascii="新細明體" w:hAnsi="新細明體"/>
        </w:rPr>
      </w:pPr>
      <w:r w:rsidRPr="00630011">
        <w:rPr>
          <w:rFonts w:ascii="新細明體" w:hAnsi="新細明體" w:hint="eastAsia"/>
        </w:rPr>
        <w:t>入選者應於本會通知日起30日內完成簽約程序，無正當理由逾期未完成簽約程序，或逾期未繳納履約保證金且經本會通知限期補正未依限補正者，本會得取消入選資格，並得依評選序位，依序遞補。各期履約時程、付款方式及著作權之歸屬，請參考附件</w:t>
      </w:r>
      <w:r w:rsidR="00964581">
        <w:rPr>
          <w:rFonts w:ascii="新細明體" w:hAnsi="新細明體" w:hint="eastAsia"/>
        </w:rPr>
        <w:t>委製</w:t>
      </w:r>
      <w:r w:rsidRPr="00630011">
        <w:rPr>
          <w:rFonts w:ascii="新細明體" w:hAnsi="新細明體" w:hint="eastAsia"/>
        </w:rPr>
        <w:t>契約。</w:t>
      </w:r>
    </w:p>
    <w:p w:rsidR="0036100C" w:rsidRPr="00C02EE7" w:rsidRDefault="00684564" w:rsidP="004C592B">
      <w:pPr>
        <w:pStyle w:val="a8"/>
        <w:numPr>
          <w:ilvl w:val="0"/>
          <w:numId w:val="18"/>
        </w:numPr>
        <w:ind w:leftChars="0" w:left="567" w:hanging="283"/>
        <w:jc w:val="both"/>
        <w:rPr>
          <w:b/>
        </w:rPr>
      </w:pPr>
      <w:proofErr w:type="gramStart"/>
      <w:r>
        <w:rPr>
          <w:rFonts w:hint="eastAsia"/>
          <w:b/>
        </w:rPr>
        <w:t>本徵案</w:t>
      </w:r>
      <w:proofErr w:type="gramEnd"/>
      <w:r w:rsidR="0036100C" w:rsidRPr="00C02EE7">
        <w:rPr>
          <w:rFonts w:hint="eastAsia"/>
          <w:b/>
        </w:rPr>
        <w:t>經費來源尚未完成法定程序或確認前，本會得先保留決標，</w:t>
      </w:r>
      <w:proofErr w:type="gramStart"/>
      <w:r w:rsidR="0036100C" w:rsidRPr="00C02EE7">
        <w:rPr>
          <w:rFonts w:hint="eastAsia"/>
          <w:b/>
        </w:rPr>
        <w:t>俟</w:t>
      </w:r>
      <w:proofErr w:type="gramEnd"/>
      <w:r w:rsidR="0036100C" w:rsidRPr="00C02EE7">
        <w:rPr>
          <w:rFonts w:hint="eastAsia"/>
          <w:b/>
        </w:rPr>
        <w:t>法定程序完成或確認經費來源後</w:t>
      </w:r>
      <w:proofErr w:type="gramStart"/>
      <w:r w:rsidR="0036100C" w:rsidRPr="00C02EE7">
        <w:rPr>
          <w:rFonts w:hint="eastAsia"/>
          <w:b/>
        </w:rPr>
        <w:t>再行決標</w:t>
      </w:r>
      <w:proofErr w:type="gramEnd"/>
      <w:r w:rsidR="0036100C" w:rsidRPr="00C02EE7">
        <w:rPr>
          <w:rFonts w:hint="eastAsia"/>
          <w:b/>
        </w:rPr>
        <w:t>。</w:t>
      </w:r>
    </w:p>
    <w:p w:rsidR="00B147E9" w:rsidRDefault="00B147E9" w:rsidP="004C592B">
      <w:pPr>
        <w:pStyle w:val="a8"/>
        <w:numPr>
          <w:ilvl w:val="0"/>
          <w:numId w:val="18"/>
        </w:numPr>
        <w:ind w:leftChars="0" w:left="567" w:hanging="283"/>
        <w:jc w:val="both"/>
      </w:pPr>
      <w:r w:rsidRPr="00292874">
        <w:rPr>
          <w:rFonts w:hint="eastAsia"/>
        </w:rPr>
        <w:t>其他：本辦法說明事項如有疑義或其他未盡事宜，由本會解釋之。</w:t>
      </w:r>
    </w:p>
    <w:p w:rsidR="0016139B" w:rsidRDefault="0016139B" w:rsidP="00292874"/>
    <w:p w:rsidR="0016139B" w:rsidRPr="0016139B" w:rsidRDefault="0016139B" w:rsidP="0016139B">
      <w:pPr>
        <w:jc w:val="center"/>
        <w:rPr>
          <w:b/>
          <w:sz w:val="36"/>
          <w:szCs w:val="36"/>
        </w:rPr>
      </w:pPr>
      <w:r w:rsidRPr="0016139B">
        <w:rPr>
          <w:b/>
          <w:sz w:val="36"/>
          <w:szCs w:val="36"/>
        </w:rPr>
        <w:lastRenderedPageBreak/>
        <w:t>報名須知</w:t>
      </w:r>
    </w:p>
    <w:p w:rsidR="00E565EA" w:rsidRPr="0034761C" w:rsidRDefault="0016139B" w:rsidP="0034761C">
      <w:pPr>
        <w:widowControl/>
        <w:jc w:val="center"/>
        <w:rPr>
          <w:rFonts w:ascii="微軟正黑體" w:eastAsia="微軟正黑體" w:hAnsi="微軟正黑體" w:cs="新細明體"/>
          <w:color w:val="000000"/>
          <w:kern w:val="0"/>
          <w:sz w:val="27"/>
          <w:szCs w:val="27"/>
          <w:u w:val="single"/>
        </w:rPr>
      </w:pPr>
      <w:r w:rsidRPr="0034761C">
        <w:rPr>
          <w:rFonts w:ascii="微軟正黑體" w:eastAsia="微軟正黑體" w:hAnsi="微軟正黑體" w:cs="新細明體" w:hint="eastAsia"/>
          <w:color w:val="000000"/>
          <w:kern w:val="0"/>
          <w:sz w:val="27"/>
          <w:szCs w:val="27"/>
          <w:u w:val="single"/>
        </w:rPr>
        <w:t>報名須知</w:t>
      </w:r>
      <w:r w:rsidRPr="0034761C">
        <w:rPr>
          <w:rFonts w:ascii="微軟正黑體" w:eastAsia="微軟正黑體" w:hAnsi="微軟正黑體" w:cs="新細明體" w:hint="eastAsia"/>
          <w:color w:val="000000"/>
          <w:kern w:val="0"/>
          <w:sz w:val="27"/>
          <w:szCs w:val="27"/>
        </w:rPr>
        <w:t> </w:t>
      </w:r>
      <w:hyperlink r:id="rId13" w:anchor="apply02" w:history="1">
        <w:r w:rsidRPr="0034761C">
          <w:rPr>
            <w:rFonts w:ascii="微軟正黑體" w:eastAsia="微軟正黑體" w:hAnsi="微軟正黑體" w:cs="新細明體" w:hint="eastAsia"/>
            <w:color w:val="000000"/>
            <w:kern w:val="0"/>
            <w:sz w:val="27"/>
            <w:szCs w:val="27"/>
            <w:u w:val="single"/>
          </w:rPr>
          <w:t>檢附要件</w:t>
        </w:r>
      </w:hyperlink>
      <w:r w:rsidRPr="0034761C">
        <w:rPr>
          <w:rFonts w:ascii="微軟正黑體" w:eastAsia="微軟正黑體" w:hAnsi="微軟正黑體" w:cs="新細明體" w:hint="eastAsia"/>
          <w:color w:val="000000"/>
          <w:kern w:val="0"/>
          <w:sz w:val="27"/>
          <w:szCs w:val="27"/>
        </w:rPr>
        <w:t> </w:t>
      </w:r>
      <w:hyperlink r:id="rId14" w:anchor="apply03" w:history="1">
        <w:r w:rsidRPr="0034761C">
          <w:rPr>
            <w:rFonts w:ascii="微軟正黑體" w:eastAsia="微軟正黑體" w:hAnsi="微軟正黑體" w:cs="新細明體" w:hint="eastAsia"/>
            <w:color w:val="000000"/>
            <w:kern w:val="0"/>
            <w:sz w:val="27"/>
            <w:szCs w:val="27"/>
            <w:u w:val="single"/>
          </w:rPr>
          <w:t>下載檔案</w:t>
        </w:r>
      </w:hyperlink>
      <w:r w:rsidRPr="0034761C">
        <w:rPr>
          <w:rFonts w:ascii="微軟正黑體" w:eastAsia="微軟正黑體" w:hAnsi="微軟正黑體" w:cs="新細明體" w:hint="eastAsia"/>
          <w:color w:val="000000"/>
          <w:kern w:val="0"/>
          <w:sz w:val="27"/>
          <w:szCs w:val="27"/>
        </w:rPr>
        <w:t> </w:t>
      </w:r>
    </w:p>
    <w:p w:rsidR="00B147E9" w:rsidRPr="00396E8D" w:rsidRDefault="0089077F" w:rsidP="00292874">
      <w:pPr>
        <w:rPr>
          <w:b/>
        </w:rPr>
      </w:pPr>
      <w:r w:rsidRPr="00396E8D">
        <w:rPr>
          <w:rFonts w:hint="eastAsia"/>
          <w:b/>
        </w:rPr>
        <w:t>一、</w:t>
      </w:r>
      <w:r w:rsidR="00B147E9" w:rsidRPr="00396E8D">
        <w:rPr>
          <w:b/>
        </w:rPr>
        <w:t>報名須知</w:t>
      </w:r>
    </w:p>
    <w:p w:rsidR="00B147E9" w:rsidRPr="00292874" w:rsidRDefault="00B147E9" w:rsidP="0089077F">
      <w:pPr>
        <w:pStyle w:val="a8"/>
        <w:numPr>
          <w:ilvl w:val="0"/>
          <w:numId w:val="20"/>
        </w:numPr>
        <w:ind w:leftChars="0" w:left="567" w:hanging="283"/>
      </w:pPr>
      <w:r w:rsidRPr="00292874">
        <w:rPr>
          <w:rFonts w:hint="eastAsia"/>
        </w:rPr>
        <w:t>報名方式：</w:t>
      </w:r>
      <w:r w:rsidR="00353231">
        <w:rPr>
          <w:rFonts w:hint="eastAsia"/>
        </w:rPr>
        <w:t>郵寄投標</w:t>
      </w:r>
      <w:r w:rsidR="0073712D" w:rsidRPr="006A1367">
        <w:rPr>
          <w:rFonts w:hint="eastAsia"/>
        </w:rPr>
        <w:t>或專人送達</w:t>
      </w:r>
      <w:r w:rsidR="006A1367" w:rsidRPr="006A1367">
        <w:rPr>
          <w:rFonts w:hint="eastAsia"/>
        </w:rPr>
        <w:t>。</w:t>
      </w:r>
    </w:p>
    <w:p w:rsidR="00B147E9" w:rsidRPr="00292874" w:rsidRDefault="00B147E9" w:rsidP="0089077F">
      <w:pPr>
        <w:pStyle w:val="a8"/>
        <w:numPr>
          <w:ilvl w:val="0"/>
          <w:numId w:val="20"/>
        </w:numPr>
        <w:ind w:leftChars="0" w:left="567" w:hanging="283"/>
      </w:pPr>
      <w:r w:rsidRPr="00180B6E">
        <w:rPr>
          <w:rFonts w:hint="eastAsia"/>
        </w:rPr>
        <w:t>報名期間：</w:t>
      </w:r>
      <w:r w:rsidRPr="00EC4282">
        <w:rPr>
          <w:rFonts w:hint="eastAsia"/>
          <w:highlight w:val="yellow"/>
        </w:rPr>
        <w:t>自</w:t>
      </w:r>
      <w:r w:rsidR="009C0BEB" w:rsidRPr="00EC4282">
        <w:rPr>
          <w:rFonts w:hint="eastAsia"/>
          <w:highlight w:val="yellow"/>
        </w:rPr>
        <w:t>202</w:t>
      </w:r>
      <w:r w:rsidR="0059469C" w:rsidRPr="00EC4282">
        <w:rPr>
          <w:highlight w:val="yellow"/>
        </w:rPr>
        <w:t>2</w:t>
      </w:r>
      <w:r w:rsidR="009C0BEB" w:rsidRPr="00EC4282">
        <w:rPr>
          <w:rFonts w:hint="eastAsia"/>
          <w:highlight w:val="yellow"/>
        </w:rPr>
        <w:t>年</w:t>
      </w:r>
      <w:r w:rsidR="00EC4282" w:rsidRPr="00EC4282">
        <w:rPr>
          <w:highlight w:val="yellow"/>
        </w:rPr>
        <w:t>4</w:t>
      </w:r>
      <w:r w:rsidR="00547DBA" w:rsidRPr="00EC4282">
        <w:rPr>
          <w:highlight w:val="yellow"/>
        </w:rPr>
        <w:t xml:space="preserve"> </w:t>
      </w:r>
      <w:r w:rsidRPr="00EC4282">
        <w:rPr>
          <w:rFonts w:hint="eastAsia"/>
          <w:highlight w:val="yellow"/>
        </w:rPr>
        <w:t>月</w:t>
      </w:r>
      <w:r w:rsidR="00EC4282" w:rsidRPr="00EC4282">
        <w:rPr>
          <w:highlight w:val="yellow"/>
        </w:rPr>
        <w:t>12</w:t>
      </w:r>
      <w:r w:rsidR="00547DBA" w:rsidRPr="00EC4282">
        <w:rPr>
          <w:highlight w:val="yellow"/>
        </w:rPr>
        <w:t xml:space="preserve"> </w:t>
      </w:r>
      <w:r w:rsidRPr="00EC4282">
        <w:rPr>
          <w:rFonts w:hint="eastAsia"/>
          <w:highlight w:val="yellow"/>
        </w:rPr>
        <w:t>日</w:t>
      </w:r>
      <w:r w:rsidRPr="00EC4282">
        <w:rPr>
          <w:rFonts w:hint="eastAsia"/>
          <w:highlight w:val="yellow"/>
        </w:rPr>
        <w:t>09:00</w:t>
      </w:r>
      <w:r w:rsidRPr="00EC4282">
        <w:rPr>
          <w:rFonts w:hint="eastAsia"/>
          <w:highlight w:val="yellow"/>
        </w:rPr>
        <w:t>起至</w:t>
      </w:r>
      <w:r w:rsidR="009C0BEB" w:rsidRPr="00EC4282">
        <w:rPr>
          <w:rFonts w:hint="eastAsia"/>
          <w:highlight w:val="yellow"/>
        </w:rPr>
        <w:t>202</w:t>
      </w:r>
      <w:r w:rsidR="0059469C" w:rsidRPr="00EC4282">
        <w:rPr>
          <w:highlight w:val="yellow"/>
        </w:rPr>
        <w:t>2</w:t>
      </w:r>
      <w:r w:rsidR="009C0BEB" w:rsidRPr="00EC4282">
        <w:rPr>
          <w:rFonts w:hint="eastAsia"/>
          <w:highlight w:val="yellow"/>
        </w:rPr>
        <w:t>年</w:t>
      </w:r>
      <w:r w:rsidR="00EC4282" w:rsidRPr="00EC4282">
        <w:rPr>
          <w:highlight w:val="yellow"/>
        </w:rPr>
        <w:t>5</w:t>
      </w:r>
      <w:r w:rsidR="00547DBA" w:rsidRPr="00EC4282">
        <w:rPr>
          <w:highlight w:val="yellow"/>
        </w:rPr>
        <w:t xml:space="preserve"> </w:t>
      </w:r>
      <w:r w:rsidRPr="00EC4282">
        <w:rPr>
          <w:rFonts w:hint="eastAsia"/>
          <w:highlight w:val="yellow"/>
        </w:rPr>
        <w:t>月</w:t>
      </w:r>
      <w:r w:rsidR="00EC4282" w:rsidRPr="00EC4282">
        <w:rPr>
          <w:highlight w:val="yellow"/>
        </w:rPr>
        <w:t>11</w:t>
      </w:r>
      <w:r w:rsidR="00547DBA" w:rsidRPr="00EC4282">
        <w:rPr>
          <w:highlight w:val="yellow"/>
        </w:rPr>
        <w:t xml:space="preserve"> </w:t>
      </w:r>
      <w:r w:rsidRPr="00EC4282">
        <w:rPr>
          <w:rFonts w:hint="eastAsia"/>
          <w:highlight w:val="yellow"/>
        </w:rPr>
        <w:t>日</w:t>
      </w:r>
      <w:r w:rsidR="008748F8" w:rsidRPr="00EC4282">
        <w:rPr>
          <w:rFonts w:hint="eastAsia"/>
          <w:highlight w:val="yellow"/>
        </w:rPr>
        <w:t>下午</w:t>
      </w:r>
      <w:r w:rsidRPr="00EC4282">
        <w:rPr>
          <w:rFonts w:hint="eastAsia"/>
          <w:highlight w:val="yellow"/>
        </w:rPr>
        <w:t>1</w:t>
      </w:r>
      <w:r w:rsidR="00186B7C" w:rsidRPr="00EC4282">
        <w:rPr>
          <w:rFonts w:hint="eastAsia"/>
          <w:highlight w:val="yellow"/>
        </w:rPr>
        <w:t>7</w:t>
      </w:r>
      <w:r w:rsidRPr="00EC4282">
        <w:rPr>
          <w:rFonts w:hint="eastAsia"/>
          <w:highlight w:val="yellow"/>
        </w:rPr>
        <w:t>:00</w:t>
      </w:r>
      <w:r w:rsidRPr="00EC4282">
        <w:rPr>
          <w:rFonts w:hint="eastAsia"/>
          <w:highlight w:val="yellow"/>
        </w:rPr>
        <w:t>截止</w:t>
      </w:r>
      <w:bookmarkStart w:id="0" w:name="_GoBack"/>
      <w:bookmarkEnd w:id="0"/>
      <w:r w:rsidRPr="00292874">
        <w:rPr>
          <w:rFonts w:hint="eastAsia"/>
        </w:rPr>
        <w:t>。請於截止時間前完成報名程序。</w:t>
      </w:r>
    </w:p>
    <w:p w:rsidR="00B147E9" w:rsidRPr="00292874" w:rsidRDefault="00B147E9" w:rsidP="00547DBA">
      <w:pPr>
        <w:pStyle w:val="a8"/>
        <w:numPr>
          <w:ilvl w:val="0"/>
          <w:numId w:val="20"/>
        </w:numPr>
        <w:ind w:leftChars="0" w:left="567" w:hanging="283"/>
        <w:jc w:val="both"/>
      </w:pPr>
      <w:r w:rsidRPr="00292874">
        <w:rPr>
          <w:rFonts w:hint="eastAsia"/>
        </w:rPr>
        <w:t>報名</w:t>
      </w:r>
      <w:r w:rsidR="00DC23D2">
        <w:rPr>
          <w:rFonts w:hint="eastAsia"/>
        </w:rPr>
        <w:t>方式</w:t>
      </w:r>
      <w:r w:rsidRPr="00292874">
        <w:rPr>
          <w:rFonts w:hint="eastAsia"/>
        </w:rPr>
        <w:t>：</w:t>
      </w:r>
      <w:r w:rsidR="006A1367" w:rsidRPr="006A1367">
        <w:rPr>
          <w:rFonts w:hint="eastAsia"/>
        </w:rPr>
        <w:t>投標文件應於截止投標期限前送達本會（臺北市內湖區康寧路三段</w:t>
      </w:r>
      <w:r w:rsidR="006A1367" w:rsidRPr="006A1367">
        <w:t>75</w:t>
      </w:r>
      <w:r w:rsidR="006A1367" w:rsidRPr="006A1367">
        <w:rPr>
          <w:rFonts w:hint="eastAsia"/>
        </w:rPr>
        <w:t>巷</w:t>
      </w:r>
      <w:r w:rsidR="006A1367" w:rsidRPr="006A1367">
        <w:t>50</w:t>
      </w:r>
      <w:r w:rsidR="006A1367" w:rsidRPr="006A1367">
        <w:rPr>
          <w:rFonts w:hint="eastAsia"/>
        </w:rPr>
        <w:t>號</w:t>
      </w:r>
      <w:r w:rsidR="006A1367" w:rsidRPr="006A1367">
        <w:t>7</w:t>
      </w:r>
      <w:r w:rsidR="006A1367" w:rsidRPr="006A1367">
        <w:rPr>
          <w:rFonts w:hint="eastAsia"/>
        </w:rPr>
        <w:t>樓</w:t>
      </w:r>
      <w:r w:rsidR="006A1367" w:rsidRPr="006A1367">
        <w:t xml:space="preserve"> </w:t>
      </w:r>
      <w:r w:rsidR="006A1367" w:rsidRPr="006A1367">
        <w:rPr>
          <w:rFonts w:hint="eastAsia"/>
        </w:rPr>
        <w:t>公視行政部總務組收發），可以掛號郵遞或專人送達，如以掛號郵遞，應在投標截止時前送達，逾時送達者，本會均不予受理（依行政院人事行政總處公布若截標／開標當日因天然災害停止辦公，則順延一個上班日）</w:t>
      </w:r>
      <w:r w:rsidRPr="00292874">
        <w:rPr>
          <w:rFonts w:hint="eastAsia"/>
        </w:rPr>
        <w:t>。</w:t>
      </w:r>
    </w:p>
    <w:p w:rsidR="00B147E9" w:rsidRPr="00292874" w:rsidRDefault="00B147E9" w:rsidP="0089077F">
      <w:pPr>
        <w:pStyle w:val="a8"/>
        <w:numPr>
          <w:ilvl w:val="0"/>
          <w:numId w:val="20"/>
        </w:numPr>
        <w:ind w:leftChars="0" w:left="567" w:hanging="283"/>
      </w:pPr>
      <w:r w:rsidRPr="00292874">
        <w:rPr>
          <w:rFonts w:hint="eastAsia"/>
        </w:rPr>
        <w:t>報名限制：</w:t>
      </w:r>
    </w:p>
    <w:p w:rsidR="00AC1940" w:rsidRPr="00292874" w:rsidRDefault="006A1367" w:rsidP="00292874">
      <w:pPr>
        <w:ind w:leftChars="200" w:left="480"/>
      </w:pPr>
      <w:r w:rsidRPr="006A1367">
        <w:rPr>
          <w:rFonts w:hint="eastAsia"/>
        </w:rPr>
        <w:t>每一投標廠商限投遞</w:t>
      </w:r>
      <w:r w:rsidRPr="006A1367">
        <w:t>1</w:t>
      </w:r>
      <w:r w:rsidRPr="006A1367">
        <w:rPr>
          <w:rFonts w:hint="eastAsia"/>
        </w:rPr>
        <w:t>式</w:t>
      </w:r>
      <w:r w:rsidR="000E4696">
        <w:rPr>
          <w:rFonts w:hint="eastAsia"/>
        </w:rPr>
        <w:t>企畫案</w:t>
      </w:r>
      <w:r w:rsidR="00AC1940" w:rsidRPr="00292874">
        <w:rPr>
          <w:rFonts w:hint="eastAsia"/>
        </w:rPr>
        <w:t>。</w:t>
      </w:r>
    </w:p>
    <w:p w:rsidR="0089077F" w:rsidRDefault="00B147E9" w:rsidP="0089077F">
      <w:pPr>
        <w:ind w:leftChars="200" w:left="480"/>
      </w:pPr>
      <w:r w:rsidRPr="00292874">
        <w:rPr>
          <w:rFonts w:hint="eastAsia"/>
        </w:rPr>
        <w:t>具公廣集團員工、定期人員身分者不得參加。</w:t>
      </w:r>
    </w:p>
    <w:p w:rsidR="0089077F" w:rsidRDefault="0089077F" w:rsidP="0089077F">
      <w:pPr>
        <w:ind w:leftChars="200" w:left="480"/>
        <w:rPr>
          <w:b/>
          <w:color w:val="FF0000"/>
        </w:rPr>
      </w:pPr>
    </w:p>
    <w:p w:rsidR="00024C2B" w:rsidRPr="00292874" w:rsidRDefault="0089077F" w:rsidP="0089077F">
      <w:r w:rsidRPr="00396E8D">
        <w:rPr>
          <w:rFonts w:hint="eastAsia"/>
          <w:b/>
        </w:rPr>
        <w:t>二、</w:t>
      </w:r>
      <w:r w:rsidR="00E248EB" w:rsidRPr="00396E8D">
        <w:rPr>
          <w:rFonts w:hint="eastAsia"/>
          <w:b/>
        </w:rPr>
        <w:t>投標文件</w:t>
      </w:r>
      <w:r w:rsidR="00B147E9" w:rsidRPr="00396E8D">
        <w:rPr>
          <w:rFonts w:hint="eastAsia"/>
          <w:b/>
        </w:rPr>
        <w:t>檢附要件</w:t>
      </w:r>
      <w:r w:rsidR="00B147E9" w:rsidRPr="00396E8D">
        <w:rPr>
          <w:rFonts w:hint="eastAsia"/>
          <w:b/>
        </w:rPr>
        <w:br/>
      </w:r>
      <w:r w:rsidR="00B147E9" w:rsidRPr="00292874">
        <w:rPr>
          <w:rFonts w:hint="eastAsia"/>
        </w:rPr>
        <w:t>請提供</w:t>
      </w:r>
      <w:r w:rsidR="00AE4DA1">
        <w:rPr>
          <w:rFonts w:hint="eastAsia"/>
        </w:rPr>
        <w:t>:</w:t>
      </w:r>
    </w:p>
    <w:p w:rsidR="00024C2B" w:rsidRPr="00292874" w:rsidRDefault="00132DC8" w:rsidP="0089077F">
      <w:pPr>
        <w:pStyle w:val="a8"/>
        <w:numPr>
          <w:ilvl w:val="0"/>
          <w:numId w:val="22"/>
        </w:numPr>
        <w:ind w:leftChars="0"/>
      </w:pPr>
      <w:r w:rsidRPr="00132DC8">
        <w:rPr>
          <w:rFonts w:hint="eastAsia"/>
        </w:rPr>
        <w:t>廠商</w:t>
      </w:r>
      <w:r w:rsidR="00024C2B" w:rsidRPr="00292874">
        <w:rPr>
          <w:rFonts w:hint="eastAsia"/>
        </w:rPr>
        <w:t>登記或設立</w:t>
      </w:r>
      <w:r>
        <w:rPr>
          <w:rFonts w:hint="eastAsia"/>
        </w:rPr>
        <w:t>之</w:t>
      </w:r>
      <w:r w:rsidR="00024C2B" w:rsidRPr="00292874">
        <w:rPr>
          <w:rFonts w:hint="eastAsia"/>
        </w:rPr>
        <w:t>證明</w:t>
      </w:r>
      <w:r w:rsidR="0089077F">
        <w:rPr>
          <w:rFonts w:hint="eastAsia"/>
        </w:rPr>
        <w:t>。</w:t>
      </w:r>
    </w:p>
    <w:p w:rsidR="00024C2B" w:rsidRPr="00292874" w:rsidRDefault="00132DC8" w:rsidP="0089077F">
      <w:pPr>
        <w:pStyle w:val="a8"/>
        <w:numPr>
          <w:ilvl w:val="0"/>
          <w:numId w:val="22"/>
        </w:numPr>
        <w:ind w:leftChars="0"/>
      </w:pPr>
      <w:r w:rsidRPr="00292874">
        <w:rPr>
          <w:rFonts w:hint="eastAsia"/>
        </w:rPr>
        <w:t>最近一期營業稅納稅或免稅證明</w:t>
      </w:r>
      <w:r w:rsidRPr="00132DC8">
        <w:rPr>
          <w:rFonts w:hint="eastAsia"/>
        </w:rPr>
        <w:t>影本</w:t>
      </w:r>
      <w:r w:rsidR="0089077F">
        <w:rPr>
          <w:rFonts w:hint="eastAsia"/>
        </w:rPr>
        <w:t>。</w:t>
      </w:r>
    </w:p>
    <w:p w:rsidR="00024C2B" w:rsidRPr="00292874" w:rsidRDefault="00132DC8" w:rsidP="0089077F">
      <w:pPr>
        <w:pStyle w:val="a8"/>
        <w:numPr>
          <w:ilvl w:val="0"/>
          <w:numId w:val="22"/>
        </w:numPr>
        <w:ind w:leftChars="0"/>
      </w:pPr>
      <w:r w:rsidRPr="00132DC8">
        <w:rPr>
          <w:rFonts w:hint="eastAsia"/>
        </w:rPr>
        <w:t>廠商信用之證明影本</w:t>
      </w:r>
      <w:r w:rsidR="0089077F">
        <w:rPr>
          <w:rFonts w:hint="eastAsia"/>
        </w:rPr>
        <w:t>。</w:t>
      </w:r>
    </w:p>
    <w:p w:rsidR="00024C2B" w:rsidRPr="00292874" w:rsidRDefault="00547DBA" w:rsidP="008C1A6E">
      <w:pPr>
        <w:pStyle w:val="a8"/>
        <w:numPr>
          <w:ilvl w:val="0"/>
          <w:numId w:val="22"/>
        </w:numPr>
        <w:ind w:leftChars="0"/>
      </w:pPr>
      <w:r>
        <w:rPr>
          <w:rFonts w:hint="eastAsia"/>
        </w:rPr>
        <w:t>節目企畫書</w:t>
      </w:r>
      <w:r w:rsidRPr="00B6255A">
        <w:rPr>
          <w:rFonts w:hint="eastAsia"/>
          <w:color w:val="000000" w:themeColor="text1"/>
        </w:rPr>
        <w:t xml:space="preserve"> </w:t>
      </w:r>
      <w:r w:rsidR="001B2CC7" w:rsidRPr="00B6255A">
        <w:rPr>
          <w:rFonts w:hint="eastAsia"/>
          <w:color w:val="000000" w:themeColor="text1"/>
        </w:rPr>
        <w:t>(</w:t>
      </w:r>
      <w:r w:rsidRPr="00B6255A">
        <w:rPr>
          <w:color w:val="000000" w:themeColor="text1"/>
        </w:rPr>
        <w:t xml:space="preserve"> </w:t>
      </w:r>
      <w:r w:rsidR="001B2CC7" w:rsidRPr="00B6255A">
        <w:rPr>
          <w:rFonts w:hint="eastAsia"/>
          <w:color w:val="000000" w:themeColor="text1"/>
        </w:rPr>
        <w:t>含</w:t>
      </w:r>
      <w:r w:rsidR="008C1A6E" w:rsidRPr="00B6255A">
        <w:rPr>
          <w:rFonts w:hint="eastAsia"/>
          <w:color w:val="000000" w:themeColor="text1"/>
        </w:rPr>
        <w:t>製作</w:t>
      </w:r>
      <w:r w:rsidR="001B2CC7" w:rsidRPr="00B6255A">
        <w:rPr>
          <w:rFonts w:hint="eastAsia"/>
          <w:color w:val="000000" w:themeColor="text1"/>
        </w:rPr>
        <w:t>預算表、</w:t>
      </w:r>
      <w:r w:rsidR="00F56021">
        <w:rPr>
          <w:rFonts w:hint="eastAsia"/>
          <w:color w:val="000000" w:themeColor="text1"/>
        </w:rPr>
        <w:t>投</w:t>
      </w:r>
      <w:r w:rsidR="00EC31AB">
        <w:rPr>
          <w:rFonts w:hint="eastAsia"/>
          <w:color w:val="000000" w:themeColor="text1"/>
        </w:rPr>
        <w:t>標</w:t>
      </w:r>
      <w:r w:rsidR="008C1A6E" w:rsidRPr="00B6255A">
        <w:rPr>
          <w:rFonts w:hint="eastAsia"/>
          <w:color w:val="000000" w:themeColor="text1"/>
        </w:rPr>
        <w:t>製作人</w:t>
      </w:r>
      <w:r w:rsidR="001B2CC7" w:rsidRPr="00B6255A">
        <w:rPr>
          <w:rFonts w:hint="eastAsia"/>
          <w:color w:val="000000" w:themeColor="text1"/>
        </w:rPr>
        <w:t>同意書、</w:t>
      </w:r>
      <w:r w:rsidR="00F56021">
        <w:rPr>
          <w:rFonts w:hint="eastAsia"/>
          <w:color w:val="000000" w:themeColor="text1"/>
        </w:rPr>
        <w:t>投</w:t>
      </w:r>
      <w:r w:rsidR="00EC31AB">
        <w:rPr>
          <w:rFonts w:hint="eastAsia"/>
          <w:color w:val="000000" w:themeColor="text1"/>
        </w:rPr>
        <w:t>標</w:t>
      </w:r>
      <w:r w:rsidR="008C1A6E" w:rsidRPr="00B6255A">
        <w:rPr>
          <w:rFonts w:hint="eastAsia"/>
          <w:color w:val="000000" w:themeColor="text1"/>
        </w:rPr>
        <w:t>企劃書撰稿人</w:t>
      </w:r>
      <w:r w:rsidR="001B2CC7" w:rsidRPr="00B6255A">
        <w:rPr>
          <w:rFonts w:hint="eastAsia"/>
          <w:color w:val="000000" w:themeColor="text1"/>
        </w:rPr>
        <w:t>同意書</w:t>
      </w:r>
      <w:r w:rsidR="008C1A6E" w:rsidRPr="00B6255A">
        <w:rPr>
          <w:rFonts w:hint="eastAsia"/>
          <w:color w:val="000000" w:themeColor="text1"/>
        </w:rPr>
        <w:t>、主持人意向書</w:t>
      </w:r>
      <w:r w:rsidRPr="00B6255A">
        <w:rPr>
          <w:rFonts w:hint="eastAsia"/>
          <w:color w:val="000000" w:themeColor="text1"/>
        </w:rPr>
        <w:t xml:space="preserve"> </w:t>
      </w:r>
      <w:r w:rsidR="001B2CC7" w:rsidRPr="00B6255A">
        <w:rPr>
          <w:rFonts w:hint="eastAsia"/>
          <w:color w:val="000000" w:themeColor="text1"/>
        </w:rPr>
        <w:t>)</w:t>
      </w:r>
      <w:r w:rsidR="002C43D2" w:rsidRPr="00B6255A">
        <w:rPr>
          <w:rFonts w:hint="eastAsia"/>
        </w:rPr>
        <w:t>。</w:t>
      </w:r>
    </w:p>
    <w:p w:rsidR="00B147E9" w:rsidRPr="008A3A75" w:rsidRDefault="00BD67E7" w:rsidP="00BD67E7">
      <w:pPr>
        <w:ind w:leftChars="100" w:left="240"/>
        <w:jc w:val="both"/>
        <w:rPr>
          <w:b/>
        </w:rPr>
      </w:pPr>
      <w:r>
        <w:rPr>
          <w:rFonts w:hint="eastAsia"/>
          <w:b/>
        </w:rPr>
        <w:t>《</w:t>
      </w:r>
      <w:r>
        <w:rPr>
          <w:rFonts w:hint="eastAsia"/>
          <w:b/>
        </w:rPr>
        <w:t xml:space="preserve"> </w:t>
      </w:r>
      <w:r w:rsidR="00186B7C" w:rsidRPr="008A3A75">
        <w:rPr>
          <w:rFonts w:hint="eastAsia"/>
          <w:b/>
        </w:rPr>
        <w:t>以上</w:t>
      </w:r>
      <w:r w:rsidR="00186B7C" w:rsidRPr="008A3A75">
        <w:rPr>
          <w:rFonts w:hint="eastAsia"/>
          <w:b/>
        </w:rPr>
        <w:t>4</w:t>
      </w:r>
      <w:r w:rsidR="00186B7C" w:rsidRPr="008A3A75">
        <w:rPr>
          <w:rFonts w:hint="eastAsia"/>
          <w:b/>
        </w:rPr>
        <w:t>項投標文件請連同已填妥之「廠商投件申請表」置於一不透明之密封包裝內，不必按文件屬性分別裝封，包裝外部請黏貼本會所提供之外標封</w:t>
      </w:r>
      <w:r>
        <w:rPr>
          <w:rFonts w:hint="eastAsia"/>
          <w:b/>
        </w:rPr>
        <w:t xml:space="preserve"> </w:t>
      </w:r>
      <w:r w:rsidR="008B012A" w:rsidRPr="008A3A75">
        <w:rPr>
          <w:rFonts w:hint="eastAsia"/>
          <w:b/>
        </w:rPr>
        <w:t>(</w:t>
      </w:r>
      <w:r>
        <w:rPr>
          <w:b/>
        </w:rPr>
        <w:t xml:space="preserve"> </w:t>
      </w:r>
      <w:r w:rsidR="008B012A" w:rsidRPr="008A3A75">
        <w:rPr>
          <w:rFonts w:hint="eastAsia"/>
          <w:b/>
        </w:rPr>
        <w:t>附表</w:t>
      </w:r>
      <w:r w:rsidR="00EA59AC">
        <w:rPr>
          <w:b/>
        </w:rPr>
        <w:t>6</w:t>
      </w:r>
      <w:r w:rsidR="008B012A" w:rsidRPr="008A3A75">
        <w:rPr>
          <w:rFonts w:hint="eastAsia"/>
          <w:b/>
        </w:rPr>
        <w:t>)</w:t>
      </w:r>
      <w:r w:rsidR="00186B7C" w:rsidRPr="008A3A75">
        <w:rPr>
          <w:rFonts w:hint="eastAsia"/>
          <w:b/>
        </w:rPr>
        <w:t>，外標封需書名投標廠商名稱、地址及報名標的</w:t>
      </w:r>
      <w:r>
        <w:rPr>
          <w:rFonts w:hint="eastAsia"/>
          <w:b/>
        </w:rPr>
        <w:t>。》</w:t>
      </w:r>
    </w:p>
    <w:p w:rsidR="00186B7C" w:rsidRDefault="00186B7C" w:rsidP="0089077F">
      <w:pPr>
        <w:ind w:leftChars="200" w:left="480"/>
      </w:pPr>
    </w:p>
    <w:p w:rsidR="0089077F" w:rsidRPr="00396E8D" w:rsidRDefault="0089077F" w:rsidP="0089077F">
      <w:r w:rsidRPr="00396E8D">
        <w:rPr>
          <w:rFonts w:hint="eastAsia"/>
          <w:b/>
        </w:rPr>
        <w:t>投標文件檢附要件說明如下</w:t>
      </w:r>
      <w:r w:rsidRPr="00396E8D">
        <w:rPr>
          <w:rFonts w:hint="eastAsia"/>
          <w:b/>
        </w:rPr>
        <w:t>:</w:t>
      </w:r>
    </w:p>
    <w:p w:rsidR="00B04D83" w:rsidRPr="00292874" w:rsidRDefault="00AE4DA1" w:rsidP="00292874">
      <w:r>
        <w:sym w:font="Wingdings" w:char="F0E0"/>
      </w:r>
      <w:r w:rsidR="00132DC8" w:rsidRPr="00132DC8">
        <w:rPr>
          <w:rFonts w:hint="eastAsia"/>
        </w:rPr>
        <w:t>廠商</w:t>
      </w:r>
      <w:r w:rsidR="00132DC8" w:rsidRPr="00292874">
        <w:rPr>
          <w:rFonts w:hint="eastAsia"/>
        </w:rPr>
        <w:t>登記或設立</w:t>
      </w:r>
      <w:r w:rsidR="00132DC8">
        <w:rPr>
          <w:rFonts w:hint="eastAsia"/>
        </w:rPr>
        <w:t>之</w:t>
      </w:r>
      <w:r w:rsidR="00132DC8" w:rsidRPr="00292874">
        <w:rPr>
          <w:rFonts w:hint="eastAsia"/>
        </w:rPr>
        <w:t>證明</w:t>
      </w:r>
      <w:r w:rsidR="00132DC8">
        <w:rPr>
          <w:rFonts w:hint="eastAsia"/>
        </w:rPr>
        <w:t>：</w:t>
      </w:r>
    </w:p>
    <w:p w:rsidR="00B04D83" w:rsidRPr="00292874" w:rsidRDefault="00D17044" w:rsidP="00510112">
      <w:pPr>
        <w:ind w:leftChars="100" w:left="240"/>
      </w:pPr>
      <w:r w:rsidRPr="00DC23D2">
        <w:rPr>
          <w:rFonts w:hint="eastAsia"/>
        </w:rPr>
        <w:t>合法立案之公司行號、法人或團體，均可參與投標。登記或設立之證明</w:t>
      </w:r>
      <w:r w:rsidR="00B04D83" w:rsidRPr="00DC23D2">
        <w:rPr>
          <w:rFonts w:hint="eastAsia"/>
        </w:rPr>
        <w:t>可以</w:t>
      </w:r>
      <w:r w:rsidR="00B04D83" w:rsidRPr="00292874">
        <w:rPr>
          <w:rFonts w:hint="eastAsia"/>
        </w:rPr>
        <w:t>經濟部商業司「</w:t>
      </w:r>
      <w:hyperlink r:id="rId15" w:tgtFrame="blank" w:history="1">
        <w:r w:rsidR="00B04D83" w:rsidRPr="00292874">
          <w:rPr>
            <w:rStyle w:val="a3"/>
            <w:rFonts w:hint="eastAsia"/>
          </w:rPr>
          <w:t>商工登記公示資料查詢服務</w:t>
        </w:r>
      </w:hyperlink>
      <w:r w:rsidR="00B04D83" w:rsidRPr="00292874">
        <w:rPr>
          <w:rFonts w:hint="eastAsia"/>
        </w:rPr>
        <w:t>」網站之資料代之；財團法人、社團法人須另附捐助章程或組織章程。</w:t>
      </w:r>
    </w:p>
    <w:p w:rsidR="00132DC8" w:rsidRPr="00292874" w:rsidRDefault="00AE4DA1" w:rsidP="00132DC8">
      <w:r>
        <w:sym w:font="Wingdings" w:char="F0E0"/>
      </w:r>
      <w:r w:rsidR="00132DC8" w:rsidRPr="00292874">
        <w:rPr>
          <w:rFonts w:hint="eastAsia"/>
        </w:rPr>
        <w:t>最近一期營業稅納稅或免稅證明</w:t>
      </w:r>
      <w:r w:rsidR="00132DC8">
        <w:rPr>
          <w:rFonts w:hint="eastAsia"/>
        </w:rPr>
        <w:t>(</w:t>
      </w:r>
      <w:r w:rsidR="00132DC8" w:rsidRPr="00292874">
        <w:rPr>
          <w:rFonts w:hint="eastAsia"/>
        </w:rPr>
        <w:t>以下擇</w:t>
      </w:r>
      <w:proofErr w:type="gramStart"/>
      <w:r w:rsidR="00132DC8" w:rsidRPr="00292874">
        <w:rPr>
          <w:rFonts w:hint="eastAsia"/>
        </w:rPr>
        <w:t>一</w:t>
      </w:r>
      <w:proofErr w:type="gramEnd"/>
      <w:r w:rsidR="00132DC8">
        <w:rPr>
          <w:rFonts w:hint="eastAsia"/>
        </w:rPr>
        <w:t>繳交</w:t>
      </w:r>
      <w:r w:rsidR="00132DC8">
        <w:rPr>
          <w:rFonts w:hint="eastAsia"/>
        </w:rPr>
        <w:t>)</w:t>
      </w:r>
      <w:r w:rsidR="00132DC8" w:rsidRPr="00292874">
        <w:rPr>
          <w:rFonts w:hint="eastAsia"/>
        </w:rPr>
        <w:t>：</w:t>
      </w:r>
    </w:p>
    <w:p w:rsidR="00132DC8" w:rsidRPr="00292874" w:rsidRDefault="00132DC8" w:rsidP="00132DC8">
      <w:pPr>
        <w:ind w:leftChars="100" w:left="240"/>
      </w:pPr>
      <w:r w:rsidRPr="00292874">
        <w:rPr>
          <w:rFonts w:hint="eastAsia"/>
        </w:rPr>
        <w:t>*</w:t>
      </w:r>
      <w:r w:rsidRPr="00292874">
        <w:rPr>
          <w:rFonts w:hint="eastAsia"/>
        </w:rPr>
        <w:t>營業稅納稅證明為營業稅繳款書收據聯。</w:t>
      </w:r>
    </w:p>
    <w:p w:rsidR="00132DC8" w:rsidRPr="00292874" w:rsidRDefault="00132DC8" w:rsidP="00132DC8">
      <w:pPr>
        <w:ind w:leftChars="100" w:left="240"/>
      </w:pPr>
      <w:r w:rsidRPr="00292874">
        <w:rPr>
          <w:rFonts w:hint="eastAsia"/>
        </w:rPr>
        <w:t>*</w:t>
      </w:r>
      <w:r w:rsidRPr="00292874">
        <w:rPr>
          <w:rFonts w:hint="eastAsia"/>
        </w:rPr>
        <w:t>主管</w:t>
      </w:r>
      <w:proofErr w:type="gramStart"/>
      <w:r w:rsidRPr="00292874">
        <w:rPr>
          <w:rFonts w:hint="eastAsia"/>
        </w:rPr>
        <w:t>稽</w:t>
      </w:r>
      <w:proofErr w:type="gramEnd"/>
      <w:r w:rsidRPr="00292874">
        <w:rPr>
          <w:rFonts w:hint="eastAsia"/>
        </w:rPr>
        <w:t>徵機關核章之最近一期營業人銷售額與稅額申請書（</w:t>
      </w:r>
      <w:r w:rsidRPr="00292874">
        <w:rPr>
          <w:rFonts w:hint="eastAsia"/>
        </w:rPr>
        <w:t>401</w:t>
      </w:r>
      <w:r w:rsidRPr="00292874">
        <w:rPr>
          <w:rFonts w:hint="eastAsia"/>
        </w:rPr>
        <w:t>）收執聯。</w:t>
      </w:r>
    </w:p>
    <w:p w:rsidR="00132DC8" w:rsidRPr="00292874" w:rsidRDefault="00132DC8" w:rsidP="00132DC8">
      <w:pPr>
        <w:ind w:leftChars="100" w:left="240"/>
      </w:pPr>
      <w:r w:rsidRPr="00292874">
        <w:rPr>
          <w:rFonts w:hint="eastAsia"/>
        </w:rPr>
        <w:t>*</w:t>
      </w:r>
      <w:r w:rsidRPr="00292874">
        <w:rPr>
          <w:rFonts w:hint="eastAsia"/>
        </w:rPr>
        <w:t>主管稽徵機關核發之最近一期無違章欠稅之查復表。</w:t>
      </w:r>
    </w:p>
    <w:p w:rsidR="00132DC8" w:rsidRPr="00292874" w:rsidRDefault="00132DC8" w:rsidP="00132DC8">
      <w:pPr>
        <w:ind w:leftChars="100" w:left="240"/>
      </w:pPr>
      <w:r w:rsidRPr="00292874">
        <w:rPr>
          <w:rFonts w:hint="eastAsia"/>
        </w:rPr>
        <w:t>※新設立且未屆第一期營業稅繳納期限者，得以營業稅主管</w:t>
      </w:r>
      <w:proofErr w:type="gramStart"/>
      <w:r w:rsidRPr="00292874">
        <w:rPr>
          <w:rFonts w:hint="eastAsia"/>
        </w:rPr>
        <w:t>稽</w:t>
      </w:r>
      <w:proofErr w:type="gramEnd"/>
      <w:r w:rsidRPr="00292874">
        <w:rPr>
          <w:rFonts w:hint="eastAsia"/>
        </w:rPr>
        <w:t>徵機關核發之</w:t>
      </w:r>
      <w:r w:rsidRPr="00292874">
        <w:rPr>
          <w:rFonts w:hint="eastAsia"/>
        </w:rPr>
        <w:lastRenderedPageBreak/>
        <w:t>核准設立登記公函代之；經核定使用統一發票者，應一併</w:t>
      </w:r>
      <w:proofErr w:type="gramStart"/>
      <w:r w:rsidRPr="00292874">
        <w:rPr>
          <w:rFonts w:hint="eastAsia"/>
        </w:rPr>
        <w:t>檢附申領</w:t>
      </w:r>
      <w:proofErr w:type="gramEnd"/>
      <w:r w:rsidRPr="00292874">
        <w:rPr>
          <w:rFonts w:hint="eastAsia"/>
        </w:rPr>
        <w:t>統一發票購票證明相關文件。</w:t>
      </w:r>
    </w:p>
    <w:p w:rsidR="00132DC8" w:rsidRDefault="00132DC8" w:rsidP="00132DC8">
      <w:r>
        <w:rPr>
          <w:rFonts w:hint="eastAsia"/>
        </w:rPr>
        <w:t xml:space="preserve">  </w:t>
      </w:r>
      <w:r w:rsidRPr="00292874">
        <w:rPr>
          <w:rFonts w:hint="eastAsia"/>
        </w:rPr>
        <w:t>※若不及提出最近一期證明者，得以前一期之納稅證明代之。</w:t>
      </w:r>
    </w:p>
    <w:p w:rsidR="00132DC8" w:rsidRPr="00292874" w:rsidRDefault="00AE4DA1" w:rsidP="00132DC8">
      <w:r>
        <w:sym w:font="Wingdings" w:char="F0E0"/>
      </w:r>
      <w:r w:rsidR="00132DC8" w:rsidRPr="00132DC8">
        <w:rPr>
          <w:rFonts w:hint="eastAsia"/>
        </w:rPr>
        <w:t>廠商信用之證明影本</w:t>
      </w:r>
      <w:r w:rsidR="00F84E68">
        <w:rPr>
          <w:rFonts w:hint="eastAsia"/>
        </w:rPr>
        <w:t xml:space="preserve"> </w:t>
      </w:r>
      <w:r w:rsidR="00132DC8">
        <w:rPr>
          <w:rFonts w:hint="eastAsia"/>
        </w:rPr>
        <w:t>(</w:t>
      </w:r>
      <w:r w:rsidR="00F84E68">
        <w:t xml:space="preserve"> </w:t>
      </w:r>
      <w:r w:rsidR="00132DC8" w:rsidRPr="00292874">
        <w:rPr>
          <w:rFonts w:hint="eastAsia"/>
        </w:rPr>
        <w:t>以下擇</w:t>
      </w:r>
      <w:proofErr w:type="gramStart"/>
      <w:r w:rsidR="00132DC8" w:rsidRPr="00292874">
        <w:rPr>
          <w:rFonts w:hint="eastAsia"/>
        </w:rPr>
        <w:t>一</w:t>
      </w:r>
      <w:proofErr w:type="gramEnd"/>
      <w:r w:rsidR="00132DC8">
        <w:rPr>
          <w:rFonts w:hint="eastAsia"/>
        </w:rPr>
        <w:t>繳交</w:t>
      </w:r>
      <w:r w:rsidR="00F84E68">
        <w:rPr>
          <w:rFonts w:hint="eastAsia"/>
        </w:rPr>
        <w:t xml:space="preserve"> </w:t>
      </w:r>
      <w:r w:rsidR="00132DC8">
        <w:rPr>
          <w:rFonts w:hint="eastAsia"/>
        </w:rPr>
        <w:t>)</w:t>
      </w:r>
      <w:r w:rsidR="00132DC8" w:rsidRPr="00292874">
        <w:rPr>
          <w:rFonts w:hint="eastAsia"/>
        </w:rPr>
        <w:t>：</w:t>
      </w:r>
    </w:p>
    <w:p w:rsidR="00132DC8" w:rsidRPr="00292874" w:rsidRDefault="00132DC8" w:rsidP="004E493D">
      <w:pPr>
        <w:ind w:leftChars="100" w:left="425" w:hangingChars="77" w:hanging="185"/>
      </w:pPr>
      <w:r w:rsidRPr="00292874">
        <w:rPr>
          <w:rFonts w:hint="eastAsia"/>
        </w:rPr>
        <w:t>*</w:t>
      </w:r>
      <w:r w:rsidRPr="00292874">
        <w:rPr>
          <w:rFonts w:hint="eastAsia"/>
        </w:rPr>
        <w:t>票據交換機構或受理查詢之金融機構於徵案截止日之前半年內所出具之非拒絕往來戶及最近三年無退票紀錄證明。</w:t>
      </w:r>
    </w:p>
    <w:p w:rsidR="00132DC8" w:rsidRPr="00292874" w:rsidRDefault="00132DC8" w:rsidP="00132DC8">
      <w:pPr>
        <w:ind w:leftChars="100" w:left="240"/>
      </w:pPr>
      <w:r w:rsidRPr="00292874">
        <w:rPr>
          <w:rFonts w:hint="eastAsia"/>
        </w:rPr>
        <w:t>*</w:t>
      </w:r>
      <w:r w:rsidRPr="00292874">
        <w:rPr>
          <w:rFonts w:hint="eastAsia"/>
        </w:rPr>
        <w:t>會計師簽證之財務報表。</w:t>
      </w:r>
    </w:p>
    <w:p w:rsidR="00132DC8" w:rsidRPr="00292874" w:rsidRDefault="00132DC8" w:rsidP="00132DC8">
      <w:pPr>
        <w:ind w:leftChars="100" w:left="240"/>
      </w:pPr>
      <w:r w:rsidRPr="00292874">
        <w:rPr>
          <w:rFonts w:hint="eastAsia"/>
        </w:rPr>
        <w:t>*</w:t>
      </w:r>
      <w:r w:rsidRPr="00292874">
        <w:rPr>
          <w:rFonts w:hint="eastAsia"/>
        </w:rPr>
        <w:t>金融機構或徵信機構出具之信用證明。</w:t>
      </w:r>
    </w:p>
    <w:p w:rsidR="00B04D83" w:rsidRPr="00292874" w:rsidRDefault="00132DC8" w:rsidP="00132DC8">
      <w:pPr>
        <w:ind w:leftChars="100" w:left="240"/>
      </w:pPr>
      <w:r w:rsidRPr="00292874">
        <w:rPr>
          <w:rFonts w:hint="eastAsia"/>
        </w:rPr>
        <w:t>※本會有證據顯示送件單位於截止收件期限前，係拒絕往來戶或有退票紀錄者，依證據處理。</w:t>
      </w:r>
    </w:p>
    <w:p w:rsidR="00B147E9" w:rsidRPr="00292874" w:rsidRDefault="00AE4DA1" w:rsidP="00D80385">
      <w:pPr>
        <w:ind w:left="283" w:hangingChars="118" w:hanging="283"/>
        <w:jc w:val="both"/>
      </w:pPr>
      <w:r>
        <w:sym w:font="Wingdings" w:char="F0E0"/>
      </w:r>
      <w:r w:rsidR="008928EE">
        <w:rPr>
          <w:rFonts w:hint="eastAsia"/>
        </w:rPr>
        <w:t>節</w:t>
      </w:r>
      <w:r w:rsidR="008928EE" w:rsidRPr="00A46AF9">
        <w:rPr>
          <w:rFonts w:hint="eastAsia"/>
          <w:szCs w:val="24"/>
        </w:rPr>
        <w:t>目企畫書</w:t>
      </w:r>
      <w:r w:rsidR="00B147E9" w:rsidRPr="00A46AF9">
        <w:rPr>
          <w:rFonts w:hint="eastAsia"/>
          <w:szCs w:val="24"/>
        </w:rPr>
        <w:t>：</w:t>
      </w:r>
      <w:proofErr w:type="gramStart"/>
      <w:r w:rsidR="00CE6ED8" w:rsidRPr="00A46AF9">
        <w:rPr>
          <w:rFonts w:hint="eastAsia"/>
          <w:szCs w:val="24"/>
        </w:rPr>
        <w:t>臺語台</w:t>
      </w:r>
      <w:r w:rsidR="00A46AF9" w:rsidRPr="00A46AF9">
        <w:rPr>
          <w:rFonts w:hint="eastAsia"/>
          <w:szCs w:val="24"/>
        </w:rPr>
        <w:t>棚</w:t>
      </w:r>
      <w:proofErr w:type="gramEnd"/>
      <w:r w:rsidR="00A46AF9" w:rsidRPr="00A46AF9">
        <w:rPr>
          <w:rFonts w:hint="eastAsia"/>
          <w:szCs w:val="24"/>
        </w:rPr>
        <w:t>內</w:t>
      </w:r>
      <w:r w:rsidR="003831FD">
        <w:rPr>
          <w:rFonts w:hint="eastAsia"/>
          <w:szCs w:val="24"/>
        </w:rPr>
        <w:t>台語</w:t>
      </w:r>
      <w:r w:rsidR="00A323AD">
        <w:rPr>
          <w:rFonts w:hint="eastAsia"/>
          <w:szCs w:val="24"/>
        </w:rPr>
        <w:t>益智</w:t>
      </w:r>
      <w:r w:rsidR="00A46AF9" w:rsidRPr="00A46AF9">
        <w:rPr>
          <w:rFonts w:hint="eastAsia"/>
          <w:szCs w:val="24"/>
        </w:rPr>
        <w:t>節目製作</w:t>
      </w:r>
      <w:r w:rsidR="00CE6ED8" w:rsidRPr="00A46AF9">
        <w:rPr>
          <w:rFonts w:hint="eastAsia"/>
          <w:szCs w:val="24"/>
        </w:rPr>
        <w:t>徵選</w:t>
      </w:r>
      <w:proofErr w:type="gramStart"/>
      <w:r w:rsidR="00CE6ED8" w:rsidRPr="00A46AF9">
        <w:rPr>
          <w:rFonts w:hint="eastAsia"/>
          <w:b/>
          <w:szCs w:val="24"/>
        </w:rPr>
        <w:t>完整</w:t>
      </w:r>
      <w:r w:rsidR="000E4696" w:rsidRPr="00A46AF9">
        <w:rPr>
          <w:rFonts w:hint="eastAsia"/>
          <w:b/>
          <w:szCs w:val="24"/>
        </w:rPr>
        <w:t>企</w:t>
      </w:r>
      <w:proofErr w:type="gramEnd"/>
      <w:r w:rsidR="000E4696" w:rsidRPr="00A46AF9">
        <w:rPr>
          <w:rFonts w:hint="eastAsia"/>
          <w:b/>
          <w:szCs w:val="24"/>
        </w:rPr>
        <w:t>畫案</w:t>
      </w:r>
      <w:r w:rsidR="00CE6ED8" w:rsidRPr="00A46AF9">
        <w:rPr>
          <w:rFonts w:hint="eastAsia"/>
          <w:b/>
          <w:szCs w:val="24"/>
        </w:rPr>
        <w:t>一式</w:t>
      </w:r>
      <w:r w:rsidR="00C90FF6" w:rsidRPr="00A46AF9">
        <w:rPr>
          <w:rFonts w:hint="eastAsia"/>
          <w:b/>
          <w:szCs w:val="24"/>
        </w:rPr>
        <w:t>十</w:t>
      </w:r>
      <w:r w:rsidR="00CE6ED8" w:rsidRPr="00A46AF9">
        <w:rPr>
          <w:rFonts w:hint="eastAsia"/>
          <w:b/>
          <w:szCs w:val="24"/>
        </w:rPr>
        <w:t>份</w:t>
      </w:r>
      <w:r w:rsidR="00CE6ED8" w:rsidRPr="00A46AF9">
        <w:rPr>
          <w:rFonts w:hint="eastAsia"/>
          <w:szCs w:val="24"/>
        </w:rPr>
        <w:t>，</w:t>
      </w:r>
      <w:r w:rsidR="00A46AF9" w:rsidRPr="00A46AF9">
        <w:rPr>
          <w:rFonts w:ascii="Times New Roman" w:hAnsi="Times New Roman" w:hint="eastAsia"/>
          <w:szCs w:val="24"/>
        </w:rPr>
        <w:t>企</w:t>
      </w:r>
      <w:proofErr w:type="gramStart"/>
      <w:r w:rsidR="00A46AF9" w:rsidRPr="00A46AF9">
        <w:rPr>
          <w:rFonts w:ascii="Times New Roman" w:hAnsi="Times New Roman" w:hint="eastAsia"/>
          <w:szCs w:val="24"/>
        </w:rPr>
        <w:t>畫書</w:t>
      </w:r>
      <w:r w:rsidR="00A46AF9" w:rsidRPr="00A46AF9">
        <w:rPr>
          <w:rFonts w:ascii="Times New Roman" w:hAnsi="Times New Roman"/>
          <w:szCs w:val="24"/>
        </w:rPr>
        <w:t>宜由</w:t>
      </w:r>
      <w:proofErr w:type="gramEnd"/>
      <w:r w:rsidR="00A46AF9" w:rsidRPr="00A46AF9">
        <w:rPr>
          <w:rFonts w:ascii="Times New Roman" w:hAnsi="Times New Roman"/>
          <w:szCs w:val="24"/>
        </w:rPr>
        <w:t>左至右橫寫，以</w:t>
      </w:r>
      <w:r w:rsidR="00A46AF9" w:rsidRPr="00A46AF9">
        <w:rPr>
          <w:rFonts w:ascii="Times New Roman" w:hAnsi="Times New Roman"/>
          <w:szCs w:val="24"/>
        </w:rPr>
        <w:t>A4</w:t>
      </w:r>
      <w:r w:rsidR="00A46AF9" w:rsidRPr="00A46AF9">
        <w:rPr>
          <w:rFonts w:ascii="Times New Roman" w:hAnsi="Times New Roman"/>
          <w:szCs w:val="24"/>
        </w:rPr>
        <w:t>大小紙張、</w:t>
      </w:r>
      <w:r w:rsidR="00A46AF9" w:rsidRPr="00A46AF9">
        <w:rPr>
          <w:rFonts w:ascii="Times New Roman" w:hAnsi="Times New Roman"/>
          <w:szCs w:val="24"/>
        </w:rPr>
        <w:t>12</w:t>
      </w:r>
      <w:r w:rsidR="00A46AF9" w:rsidRPr="00A46AF9">
        <w:rPr>
          <w:rFonts w:ascii="Times New Roman" w:hAnsi="Times New Roman"/>
          <w:szCs w:val="24"/>
        </w:rPr>
        <w:t>至</w:t>
      </w:r>
      <w:r w:rsidR="00A46AF9" w:rsidRPr="00A46AF9">
        <w:rPr>
          <w:rFonts w:ascii="Times New Roman" w:hAnsi="Times New Roman"/>
          <w:szCs w:val="24"/>
        </w:rPr>
        <w:t>20</w:t>
      </w:r>
      <w:r w:rsidR="00A46AF9" w:rsidRPr="00A46AF9">
        <w:rPr>
          <w:rFonts w:ascii="Times New Roman" w:hAnsi="Times New Roman"/>
          <w:szCs w:val="24"/>
        </w:rPr>
        <w:t>號字</w:t>
      </w:r>
      <w:proofErr w:type="gramStart"/>
      <w:r w:rsidR="00A46AF9" w:rsidRPr="00A46AF9">
        <w:rPr>
          <w:rFonts w:ascii="Times New Roman" w:hAnsi="Times New Roman"/>
          <w:szCs w:val="24"/>
        </w:rPr>
        <w:t>繕</w:t>
      </w:r>
      <w:proofErr w:type="gramEnd"/>
      <w:r w:rsidR="00A46AF9" w:rsidRPr="00A46AF9">
        <w:rPr>
          <w:rFonts w:ascii="Times New Roman" w:hAnsi="Times New Roman"/>
          <w:szCs w:val="24"/>
        </w:rPr>
        <w:t>打，並加封面、目錄、頁碼，且裝訂成冊</w:t>
      </w:r>
      <w:r w:rsidR="00D80385">
        <w:rPr>
          <w:rFonts w:ascii="Times New Roman" w:hAnsi="Times New Roman" w:hint="eastAsia"/>
          <w:szCs w:val="24"/>
        </w:rPr>
        <w:t>。</w:t>
      </w:r>
      <w:r w:rsidR="00CE6ED8" w:rsidRPr="00A46AF9">
        <w:rPr>
          <w:rFonts w:hint="eastAsia"/>
          <w:szCs w:val="24"/>
        </w:rPr>
        <w:t>內容應含下列各</w:t>
      </w:r>
      <w:r w:rsidR="00CE6ED8" w:rsidRPr="00CE6ED8">
        <w:rPr>
          <w:rFonts w:hint="eastAsia"/>
        </w:rPr>
        <w:t>款內容，請裝訂於</w:t>
      </w:r>
      <w:proofErr w:type="gramStart"/>
      <w:r w:rsidR="00CE6ED8" w:rsidRPr="00CE6ED8">
        <w:rPr>
          <w:rFonts w:hint="eastAsia"/>
        </w:rPr>
        <w:t>各份</w:t>
      </w:r>
      <w:r w:rsidR="000E4696">
        <w:rPr>
          <w:rFonts w:hint="eastAsia"/>
        </w:rPr>
        <w:t>企</w:t>
      </w:r>
      <w:proofErr w:type="gramEnd"/>
      <w:r w:rsidR="000E4696">
        <w:rPr>
          <w:rFonts w:hint="eastAsia"/>
        </w:rPr>
        <w:t>畫案</w:t>
      </w:r>
      <w:r w:rsidR="00CE6ED8" w:rsidRPr="00CE6ED8">
        <w:rPr>
          <w:rFonts w:hint="eastAsia"/>
        </w:rPr>
        <w:t>內</w:t>
      </w:r>
      <w:r w:rsidR="00044122" w:rsidRPr="00292874">
        <w:rPr>
          <w:rFonts w:hint="eastAsia"/>
        </w:rPr>
        <w:t>：</w:t>
      </w:r>
    </w:p>
    <w:p w:rsidR="005449A2" w:rsidRPr="00CA3EC3" w:rsidRDefault="00FB64BE" w:rsidP="00D80385">
      <w:pPr>
        <w:pStyle w:val="a8"/>
        <w:numPr>
          <w:ilvl w:val="1"/>
          <w:numId w:val="24"/>
        </w:numPr>
        <w:ind w:leftChars="0" w:left="1276" w:hanging="796"/>
        <w:jc w:val="both"/>
      </w:pPr>
      <w:r w:rsidRPr="0055175A">
        <w:rPr>
          <w:rFonts w:asciiTheme="minorEastAsia" w:hAnsiTheme="minorEastAsia" w:hint="eastAsia"/>
          <w:color w:val="000000" w:themeColor="text1"/>
        </w:rPr>
        <w:t>節目名稱 (</w:t>
      </w:r>
      <w:r w:rsidRPr="0055175A">
        <w:rPr>
          <w:rFonts w:asciiTheme="minorEastAsia" w:hAnsiTheme="minorEastAsia"/>
          <w:color w:val="000000" w:themeColor="text1"/>
        </w:rPr>
        <w:t xml:space="preserve"> </w:t>
      </w:r>
      <w:r>
        <w:rPr>
          <w:rFonts w:asciiTheme="minorEastAsia" w:hAnsiTheme="minorEastAsia" w:hint="eastAsia"/>
          <w:color w:val="000000" w:themeColor="text1"/>
        </w:rPr>
        <w:t>英文</w:t>
      </w:r>
      <w:r w:rsidRPr="0055175A">
        <w:rPr>
          <w:rFonts w:asciiTheme="minorEastAsia" w:hAnsiTheme="minorEastAsia" w:hint="eastAsia"/>
          <w:color w:val="000000" w:themeColor="text1"/>
        </w:rPr>
        <w:t>名稱，無則免 )。</w:t>
      </w:r>
    </w:p>
    <w:p w:rsidR="00D177C2" w:rsidRPr="00CA3EC3" w:rsidRDefault="00FB64BE" w:rsidP="0089077F">
      <w:pPr>
        <w:pStyle w:val="a8"/>
        <w:numPr>
          <w:ilvl w:val="1"/>
          <w:numId w:val="24"/>
        </w:numPr>
        <w:ind w:leftChars="0" w:left="1276" w:hanging="796"/>
      </w:pPr>
      <w:r w:rsidRPr="0055175A">
        <w:rPr>
          <w:rFonts w:asciiTheme="minorEastAsia" w:hAnsiTheme="minorEastAsia" w:hint="eastAsia"/>
          <w:color w:val="000000" w:themeColor="text1"/>
          <w:szCs w:val="28"/>
        </w:rPr>
        <w:t>製作說明</w:t>
      </w:r>
      <w:r>
        <w:rPr>
          <w:rFonts w:asciiTheme="minorEastAsia" w:hAnsiTheme="minorEastAsia" w:hint="eastAsia"/>
          <w:color w:val="000000" w:themeColor="text1"/>
          <w:szCs w:val="28"/>
        </w:rPr>
        <w:t xml:space="preserve"> </w:t>
      </w:r>
      <w:r w:rsidRPr="0055175A">
        <w:rPr>
          <w:rFonts w:asciiTheme="minorEastAsia" w:hAnsiTheme="minorEastAsia" w:hint="eastAsia"/>
          <w:color w:val="000000" w:themeColor="text1"/>
        </w:rPr>
        <w:t>(</w:t>
      </w:r>
      <w:r>
        <w:rPr>
          <w:rFonts w:asciiTheme="minorEastAsia" w:hAnsiTheme="minorEastAsia"/>
          <w:color w:val="000000" w:themeColor="text1"/>
        </w:rPr>
        <w:t xml:space="preserve"> </w:t>
      </w:r>
      <w:r w:rsidRPr="0055175A">
        <w:rPr>
          <w:rFonts w:asciiTheme="minorEastAsia" w:hAnsiTheme="minorEastAsia" w:hint="eastAsia"/>
          <w:color w:val="000000" w:themeColor="text1"/>
          <w:szCs w:val="28"/>
        </w:rPr>
        <w:t>含製作動機、製作表述、呈現方式等</w:t>
      </w:r>
      <w:r>
        <w:rPr>
          <w:rFonts w:asciiTheme="minorEastAsia" w:hAnsiTheme="minorEastAsia" w:hint="eastAsia"/>
          <w:color w:val="000000" w:themeColor="text1"/>
          <w:szCs w:val="28"/>
        </w:rPr>
        <w:t xml:space="preserve"> </w:t>
      </w:r>
      <w:r w:rsidRPr="0055175A">
        <w:rPr>
          <w:rFonts w:asciiTheme="minorEastAsia" w:hAnsiTheme="minorEastAsia" w:hint="eastAsia"/>
          <w:color w:val="000000" w:themeColor="text1"/>
        </w:rPr>
        <w:t>)</w:t>
      </w:r>
      <w:r w:rsidRPr="0055175A">
        <w:rPr>
          <w:rFonts w:asciiTheme="minorEastAsia" w:hAnsiTheme="minorEastAsia" w:hint="eastAsia"/>
          <w:color w:val="000000" w:themeColor="text1"/>
          <w:szCs w:val="28"/>
        </w:rPr>
        <w:t>。</w:t>
      </w:r>
    </w:p>
    <w:p w:rsidR="00810970" w:rsidRPr="00CA3EC3" w:rsidRDefault="00FB64BE" w:rsidP="00224CEF">
      <w:pPr>
        <w:pStyle w:val="a8"/>
        <w:numPr>
          <w:ilvl w:val="1"/>
          <w:numId w:val="24"/>
        </w:numPr>
        <w:ind w:leftChars="0" w:left="1276" w:hanging="796"/>
      </w:pPr>
      <w:r>
        <w:rPr>
          <w:rFonts w:asciiTheme="minorEastAsia" w:hAnsiTheme="minorEastAsia" w:hint="eastAsia"/>
          <w:color w:val="000000"/>
          <w:szCs w:val="28"/>
        </w:rPr>
        <w:t xml:space="preserve">節目內容：含本節目核心主旨( </w:t>
      </w:r>
      <w:r w:rsidR="009061BF">
        <w:rPr>
          <w:rFonts w:asciiTheme="minorEastAsia" w:hAnsiTheme="minorEastAsia"/>
          <w:color w:val="000000"/>
          <w:szCs w:val="28"/>
        </w:rPr>
        <w:t>10</w:t>
      </w:r>
      <w:r w:rsidRPr="0055175A">
        <w:rPr>
          <w:rFonts w:asciiTheme="minorEastAsia" w:hAnsiTheme="minorEastAsia"/>
          <w:color w:val="000000"/>
          <w:szCs w:val="28"/>
        </w:rPr>
        <w:t>0字以內</w:t>
      </w:r>
      <w:r>
        <w:rPr>
          <w:rFonts w:asciiTheme="minorEastAsia" w:hAnsiTheme="minorEastAsia" w:hint="eastAsia"/>
          <w:color w:val="000000"/>
          <w:szCs w:val="28"/>
        </w:rPr>
        <w:t xml:space="preserve"> </w:t>
      </w:r>
      <w:r w:rsidRPr="0055175A">
        <w:rPr>
          <w:rFonts w:asciiTheme="minorEastAsia" w:hAnsiTheme="minorEastAsia" w:hint="eastAsia"/>
          <w:color w:val="000000" w:themeColor="text1"/>
        </w:rPr>
        <w:t>)</w:t>
      </w:r>
      <w:r w:rsidRPr="0055175A">
        <w:rPr>
          <w:rFonts w:asciiTheme="minorEastAsia" w:hAnsiTheme="minorEastAsia"/>
          <w:color w:val="000000"/>
          <w:szCs w:val="28"/>
        </w:rPr>
        <w:t>、</w:t>
      </w:r>
      <w:r>
        <w:rPr>
          <w:rFonts w:asciiTheme="minorEastAsia" w:hAnsiTheme="minorEastAsia" w:hint="eastAsia"/>
          <w:color w:val="000000"/>
          <w:szCs w:val="28"/>
        </w:rPr>
        <w:t>節目大綱 (</w:t>
      </w:r>
      <w:r>
        <w:rPr>
          <w:rFonts w:asciiTheme="minorEastAsia" w:hAnsiTheme="minorEastAsia"/>
          <w:color w:val="000000"/>
          <w:szCs w:val="28"/>
        </w:rPr>
        <w:t xml:space="preserve"> </w:t>
      </w:r>
      <w:r w:rsidRPr="0055175A">
        <w:rPr>
          <w:rFonts w:asciiTheme="minorEastAsia" w:hAnsiTheme="minorEastAsia" w:hint="eastAsia"/>
          <w:color w:val="000000"/>
          <w:szCs w:val="28"/>
        </w:rPr>
        <w:t>2,000</w:t>
      </w:r>
      <w:r>
        <w:rPr>
          <w:rFonts w:asciiTheme="minorEastAsia" w:hAnsiTheme="minorEastAsia" w:hint="eastAsia"/>
          <w:color w:val="000000"/>
          <w:szCs w:val="28"/>
        </w:rPr>
        <w:t>字以內 )</w:t>
      </w:r>
      <w:r w:rsidRPr="0055175A">
        <w:rPr>
          <w:rFonts w:asciiTheme="minorEastAsia" w:hAnsiTheme="minorEastAsia" w:hint="eastAsia"/>
          <w:color w:val="000000"/>
          <w:szCs w:val="28"/>
        </w:rPr>
        <w:t>、節目流程、目標觀眾</w:t>
      </w:r>
      <w:r w:rsidRPr="0055175A">
        <w:rPr>
          <w:rFonts w:asciiTheme="minorEastAsia" w:hAnsiTheme="minorEastAsia"/>
          <w:color w:val="000000"/>
          <w:szCs w:val="28"/>
        </w:rPr>
        <w:t>、</w:t>
      </w:r>
      <w:r w:rsidRPr="0055175A">
        <w:rPr>
          <w:rFonts w:asciiTheme="minorEastAsia" w:hAnsiTheme="minorEastAsia" w:hint="eastAsia"/>
          <w:color w:val="000000"/>
          <w:szCs w:val="28"/>
        </w:rPr>
        <w:t>主要主持人及演出人員介紹</w:t>
      </w:r>
      <w:r w:rsidRPr="0055175A">
        <w:rPr>
          <w:rFonts w:asciiTheme="minorEastAsia" w:hAnsiTheme="minorEastAsia"/>
          <w:color w:val="000000"/>
          <w:szCs w:val="28"/>
        </w:rPr>
        <w:t>。</w:t>
      </w:r>
    </w:p>
    <w:p w:rsidR="005449A2" w:rsidRPr="00CA3EC3" w:rsidRDefault="005037DC" w:rsidP="00CE6ED8">
      <w:pPr>
        <w:pStyle w:val="a8"/>
        <w:numPr>
          <w:ilvl w:val="1"/>
          <w:numId w:val="24"/>
        </w:numPr>
        <w:ind w:leftChars="0" w:left="1276" w:hanging="796"/>
      </w:pPr>
      <w:r w:rsidRPr="00C646ED">
        <w:rPr>
          <w:rFonts w:asciiTheme="minorEastAsia" w:hAnsiTheme="minorEastAsia" w:hint="eastAsia"/>
          <w:color w:val="000000"/>
          <w:szCs w:val="24"/>
        </w:rPr>
        <w:t>前</w:t>
      </w:r>
      <w:r w:rsidR="00C23201">
        <w:rPr>
          <w:rFonts w:asciiTheme="minorEastAsia" w:hAnsiTheme="minorEastAsia"/>
          <w:color w:val="000000"/>
          <w:szCs w:val="24"/>
        </w:rPr>
        <w:t>1</w:t>
      </w:r>
      <w:r w:rsidR="00851D88">
        <w:rPr>
          <w:rFonts w:asciiTheme="minorEastAsia" w:hAnsiTheme="minorEastAsia"/>
          <w:color w:val="000000"/>
          <w:szCs w:val="24"/>
        </w:rPr>
        <w:t>0</w:t>
      </w:r>
      <w:r w:rsidRPr="00C646ED">
        <w:rPr>
          <w:rFonts w:asciiTheme="minorEastAsia" w:hAnsiTheme="minorEastAsia" w:cs="Arial"/>
          <w:color w:val="000000"/>
          <w:szCs w:val="24"/>
        </w:rPr>
        <w:t>集主題規劃大綱</w:t>
      </w:r>
      <w:r>
        <w:rPr>
          <w:rFonts w:asciiTheme="minorEastAsia" w:hAnsiTheme="minorEastAsia" w:cs="Arial" w:hint="eastAsia"/>
          <w:color w:val="000000"/>
          <w:szCs w:val="24"/>
        </w:rPr>
        <w:t xml:space="preserve"> (</w:t>
      </w:r>
      <w:r>
        <w:rPr>
          <w:rFonts w:asciiTheme="minorEastAsia" w:hAnsiTheme="minorEastAsia" w:cs="Arial"/>
          <w:color w:val="000000"/>
          <w:szCs w:val="24"/>
        </w:rPr>
        <w:t xml:space="preserve"> </w:t>
      </w:r>
      <w:proofErr w:type="gramStart"/>
      <w:r w:rsidRPr="00C646ED">
        <w:rPr>
          <w:rFonts w:asciiTheme="minorEastAsia" w:hAnsiTheme="minorEastAsia" w:cs="Arial"/>
          <w:color w:val="000000"/>
          <w:szCs w:val="24"/>
        </w:rPr>
        <w:t>可含每週</w:t>
      </w:r>
      <w:proofErr w:type="gramEnd"/>
      <w:r w:rsidRPr="00C646ED">
        <w:rPr>
          <w:rFonts w:asciiTheme="minorEastAsia" w:hAnsiTheme="minorEastAsia" w:cs="Arial" w:hint="eastAsia"/>
          <w:color w:val="000000"/>
          <w:szCs w:val="24"/>
        </w:rPr>
        <w:t>2</w:t>
      </w:r>
      <w:r w:rsidRPr="00C646ED">
        <w:rPr>
          <w:rFonts w:asciiTheme="minorEastAsia" w:hAnsiTheme="minorEastAsia" w:cs="Arial"/>
          <w:color w:val="000000"/>
          <w:szCs w:val="24"/>
        </w:rPr>
        <w:t>-3</w:t>
      </w:r>
      <w:r>
        <w:rPr>
          <w:rFonts w:asciiTheme="minorEastAsia" w:hAnsiTheme="minorEastAsia" w:cs="Arial"/>
          <w:color w:val="000000"/>
          <w:szCs w:val="24"/>
        </w:rPr>
        <w:t>天帶狀播出規劃策略</w:t>
      </w:r>
      <w:r>
        <w:rPr>
          <w:rFonts w:asciiTheme="minorEastAsia" w:hAnsiTheme="minorEastAsia" w:cs="Arial" w:hint="eastAsia"/>
          <w:color w:val="000000"/>
          <w:szCs w:val="24"/>
        </w:rPr>
        <w:t xml:space="preserve"> </w:t>
      </w:r>
      <w:r>
        <w:rPr>
          <w:rFonts w:asciiTheme="minorEastAsia" w:hAnsiTheme="minorEastAsia" w:cs="Arial"/>
          <w:color w:val="000000"/>
          <w:szCs w:val="24"/>
        </w:rPr>
        <w:t>)</w:t>
      </w:r>
      <w:r>
        <w:rPr>
          <w:rFonts w:asciiTheme="minorEastAsia" w:hAnsiTheme="minorEastAsia" w:cs="Arial" w:hint="eastAsia"/>
          <w:color w:val="000000"/>
          <w:szCs w:val="24"/>
        </w:rPr>
        <w:t>。</w:t>
      </w:r>
    </w:p>
    <w:p w:rsidR="00F921DA" w:rsidRPr="00292874" w:rsidRDefault="005037DC" w:rsidP="0089077F">
      <w:pPr>
        <w:pStyle w:val="a8"/>
        <w:numPr>
          <w:ilvl w:val="1"/>
          <w:numId w:val="24"/>
        </w:numPr>
        <w:ind w:leftChars="0" w:left="1276" w:hanging="796"/>
      </w:pPr>
      <w:r w:rsidRPr="00FA7C91">
        <w:rPr>
          <w:rFonts w:asciiTheme="minorEastAsia" w:hAnsiTheme="minorEastAsia" w:hint="eastAsia"/>
          <w:color w:val="000000"/>
          <w:szCs w:val="28"/>
        </w:rPr>
        <w:t>1</w:t>
      </w:r>
      <w:r w:rsidRPr="00FA7C91">
        <w:rPr>
          <w:rFonts w:asciiTheme="minorEastAsia" w:hAnsiTheme="minorEastAsia" w:cs="Arial"/>
          <w:color w:val="000000"/>
          <w:szCs w:val="28"/>
        </w:rPr>
        <w:t>集</w:t>
      </w:r>
      <w:r w:rsidRPr="00FA7C91">
        <w:rPr>
          <w:rFonts w:asciiTheme="minorEastAsia" w:hAnsiTheme="minorEastAsia" w:cs="Arial"/>
          <w:color w:val="000000"/>
          <w:szCs w:val="28"/>
          <w:lang w:eastAsia="zh-HK"/>
        </w:rPr>
        <w:t>完整</w:t>
      </w:r>
      <w:r w:rsidRPr="00FA7C91">
        <w:rPr>
          <w:rFonts w:asciiTheme="minorEastAsia" w:hAnsiTheme="minorEastAsia" w:cs="Arial"/>
          <w:color w:val="000000"/>
          <w:szCs w:val="28"/>
        </w:rPr>
        <w:t>腳本</w:t>
      </w:r>
      <w:r w:rsidRPr="002A24D7">
        <w:rPr>
          <w:rFonts w:asciiTheme="minorEastAsia" w:hAnsiTheme="minorEastAsia" w:cs="Arial" w:hint="eastAsia"/>
          <w:color w:val="000000"/>
          <w:szCs w:val="28"/>
        </w:rPr>
        <w:t>。</w:t>
      </w:r>
    </w:p>
    <w:p w:rsidR="009C6EAB" w:rsidRDefault="002B4DED" w:rsidP="00CE6ED8">
      <w:pPr>
        <w:pStyle w:val="a8"/>
        <w:numPr>
          <w:ilvl w:val="1"/>
          <w:numId w:val="24"/>
        </w:numPr>
        <w:ind w:leftChars="0" w:left="1276" w:hanging="796"/>
      </w:pPr>
      <w:r>
        <w:rPr>
          <w:rFonts w:hint="eastAsia"/>
        </w:rPr>
        <w:t>需提報</w:t>
      </w:r>
      <w:r w:rsidR="00173A74">
        <w:rPr>
          <w:rFonts w:hint="eastAsia"/>
        </w:rPr>
        <w:t>製作</w:t>
      </w:r>
      <w:r w:rsidR="00044122" w:rsidRPr="00292874">
        <w:t>團隊</w:t>
      </w:r>
      <w:r>
        <w:rPr>
          <w:rFonts w:hint="eastAsia"/>
        </w:rPr>
        <w:t>人員如下</w:t>
      </w:r>
      <w:r w:rsidR="00044122" w:rsidRPr="00292874">
        <w:rPr>
          <w:rFonts w:hint="eastAsia"/>
        </w:rPr>
        <w:t>：</w:t>
      </w:r>
    </w:p>
    <w:p w:rsidR="009D49C2" w:rsidRDefault="009D49C2" w:rsidP="007D2A9A">
      <w:pPr>
        <w:pStyle w:val="a8"/>
        <w:ind w:leftChars="529" w:left="1556" w:hangingChars="119" w:hanging="286"/>
        <w:jc w:val="both"/>
      </w:pPr>
      <w:r>
        <w:t>A.</w:t>
      </w:r>
      <w:r w:rsidR="000D6EFB">
        <w:t xml:space="preserve"> </w:t>
      </w:r>
      <w:r>
        <w:rPr>
          <w:rFonts w:hint="eastAsia"/>
        </w:rPr>
        <w:t>主要工作人員</w:t>
      </w:r>
      <w:r w:rsidR="004945CC">
        <w:rPr>
          <w:rFonts w:asciiTheme="minorEastAsia" w:hAnsiTheme="minorEastAsia" w:hint="eastAsia"/>
          <w:color w:val="000000"/>
          <w:szCs w:val="28"/>
        </w:rPr>
        <w:t>：</w:t>
      </w:r>
      <w:r w:rsidR="009676E9">
        <w:rPr>
          <w:rFonts w:asciiTheme="minorEastAsia" w:hAnsiTheme="minorEastAsia" w:hint="eastAsia"/>
          <w:color w:val="000000"/>
          <w:szCs w:val="28"/>
        </w:rPr>
        <w:t>投標製作人、企編、投標</w:t>
      </w:r>
      <w:r>
        <w:rPr>
          <w:rFonts w:asciiTheme="minorEastAsia" w:hAnsiTheme="minorEastAsia" w:hint="eastAsia"/>
          <w:color w:val="000000"/>
          <w:szCs w:val="28"/>
        </w:rPr>
        <w:t xml:space="preserve">企劃書撰稿人、台語指導 </w:t>
      </w:r>
      <w:proofErr w:type="gramStart"/>
      <w:r>
        <w:rPr>
          <w:rFonts w:asciiTheme="minorEastAsia" w:hAnsiTheme="minorEastAsia" w:hint="eastAsia"/>
          <w:color w:val="000000"/>
          <w:szCs w:val="28"/>
        </w:rPr>
        <w:t>(</w:t>
      </w:r>
      <w:r>
        <w:rPr>
          <w:rFonts w:asciiTheme="minorEastAsia" w:hAnsiTheme="minorEastAsia"/>
          <w:color w:val="000000"/>
          <w:szCs w:val="28"/>
        </w:rPr>
        <w:t xml:space="preserve"> </w:t>
      </w:r>
      <w:r>
        <w:rPr>
          <w:rFonts w:asciiTheme="minorEastAsia" w:hAnsiTheme="minorEastAsia" w:hint="eastAsia"/>
          <w:color w:val="000000"/>
          <w:szCs w:val="28"/>
        </w:rPr>
        <w:t>須具備台語讀寫能力或教學經驗</w:t>
      </w:r>
      <w:proofErr w:type="gramEnd"/>
      <w:r>
        <w:rPr>
          <w:rFonts w:asciiTheme="minorEastAsia" w:hAnsiTheme="minorEastAsia" w:hint="eastAsia"/>
          <w:color w:val="000000"/>
          <w:szCs w:val="28"/>
        </w:rPr>
        <w:t xml:space="preserve"> </w:t>
      </w:r>
      <w:r>
        <w:rPr>
          <w:rFonts w:asciiTheme="minorEastAsia" w:hAnsiTheme="minorEastAsia"/>
          <w:color w:val="000000"/>
          <w:szCs w:val="28"/>
        </w:rPr>
        <w:t>)</w:t>
      </w:r>
      <w:r>
        <w:rPr>
          <w:rFonts w:asciiTheme="minorEastAsia" w:hAnsiTheme="minorEastAsia" w:hint="eastAsia"/>
          <w:color w:val="000000"/>
          <w:szCs w:val="28"/>
        </w:rPr>
        <w:t>。</w:t>
      </w:r>
    </w:p>
    <w:p w:rsidR="00F6348C" w:rsidRDefault="009D49C2" w:rsidP="007D2A9A">
      <w:pPr>
        <w:pStyle w:val="a8"/>
        <w:ind w:leftChars="532" w:left="1558" w:hangingChars="117" w:hanging="281"/>
        <w:jc w:val="both"/>
        <w:rPr>
          <w:rFonts w:asciiTheme="minorEastAsia" w:hAnsiTheme="minorEastAsia"/>
          <w:color w:val="000000"/>
          <w:szCs w:val="28"/>
        </w:rPr>
      </w:pPr>
      <w:r>
        <w:t>B.</w:t>
      </w:r>
      <w:r w:rsidR="000D6EFB">
        <w:t xml:space="preserve"> </w:t>
      </w:r>
      <w:r w:rsidR="00F6348C">
        <w:rPr>
          <w:rFonts w:hint="eastAsia"/>
        </w:rPr>
        <w:t>依節目設計所聘人員</w:t>
      </w:r>
      <w:r w:rsidR="00F6348C">
        <w:rPr>
          <w:rFonts w:hint="eastAsia"/>
        </w:rPr>
        <w:t xml:space="preserve"> (</w:t>
      </w:r>
      <w:r w:rsidR="00F6348C">
        <w:t xml:space="preserve"> </w:t>
      </w:r>
      <w:r w:rsidR="00F6348C">
        <w:rPr>
          <w:rFonts w:hint="eastAsia"/>
        </w:rPr>
        <w:t>無則免</w:t>
      </w:r>
      <w:r w:rsidR="00F6348C">
        <w:rPr>
          <w:rFonts w:hint="eastAsia"/>
        </w:rPr>
        <w:t xml:space="preserve"> </w:t>
      </w:r>
      <w:r w:rsidR="00F6348C">
        <w:t>)</w:t>
      </w:r>
      <w:r w:rsidR="00F6348C">
        <w:rPr>
          <w:rFonts w:asciiTheme="minorEastAsia" w:hAnsiTheme="minorEastAsia" w:hint="eastAsia"/>
          <w:color w:val="000000"/>
          <w:szCs w:val="28"/>
        </w:rPr>
        <w:t>：外景導演、主要主持人及演出人員 (</w:t>
      </w:r>
      <w:r w:rsidR="00F6348C">
        <w:rPr>
          <w:rFonts w:asciiTheme="minorEastAsia" w:hAnsiTheme="minorEastAsia"/>
          <w:color w:val="000000"/>
          <w:szCs w:val="28"/>
        </w:rPr>
        <w:t xml:space="preserve"> </w:t>
      </w:r>
      <w:r w:rsidR="00F6348C">
        <w:rPr>
          <w:rFonts w:asciiTheme="minorEastAsia" w:hAnsiTheme="minorEastAsia" w:hint="eastAsia"/>
          <w:color w:val="000000"/>
          <w:szCs w:val="28"/>
        </w:rPr>
        <w:t xml:space="preserve">須具備流利台語口說能力 </w:t>
      </w:r>
      <w:r w:rsidR="00F6348C">
        <w:rPr>
          <w:rFonts w:asciiTheme="minorEastAsia" w:hAnsiTheme="minorEastAsia"/>
          <w:color w:val="000000"/>
          <w:szCs w:val="28"/>
        </w:rPr>
        <w:t>)</w:t>
      </w:r>
      <w:r w:rsidR="00F6348C">
        <w:rPr>
          <w:rFonts w:asciiTheme="minorEastAsia" w:hAnsiTheme="minorEastAsia" w:hint="eastAsia"/>
          <w:color w:val="000000"/>
          <w:szCs w:val="28"/>
        </w:rPr>
        <w:t>。</w:t>
      </w:r>
    </w:p>
    <w:p w:rsidR="00DA07FE" w:rsidRDefault="008302EE" w:rsidP="00E05534">
      <w:pPr>
        <w:pStyle w:val="a8"/>
        <w:numPr>
          <w:ilvl w:val="1"/>
          <w:numId w:val="24"/>
        </w:numPr>
        <w:ind w:leftChars="0" w:left="1276" w:hanging="796"/>
        <w:jc w:val="both"/>
      </w:pPr>
      <w:r>
        <w:rPr>
          <w:rFonts w:hint="eastAsia"/>
        </w:rPr>
        <w:t>本案製作</w:t>
      </w:r>
      <w:r w:rsidR="00173A74" w:rsidRPr="00CE6ED8">
        <w:rPr>
          <w:rFonts w:hint="eastAsia"/>
        </w:rPr>
        <w:t>團隊之主要人員名單及其經歷，應含</w:t>
      </w:r>
      <w:r w:rsidR="009832B4">
        <w:rPr>
          <w:rFonts w:hint="eastAsia"/>
        </w:rPr>
        <w:t>投</w:t>
      </w:r>
      <w:r w:rsidR="008A3A62">
        <w:rPr>
          <w:rFonts w:hint="eastAsia"/>
        </w:rPr>
        <w:t>標</w:t>
      </w:r>
      <w:r w:rsidR="00F57468">
        <w:rPr>
          <w:rFonts w:hint="eastAsia"/>
        </w:rPr>
        <w:t>製作人</w:t>
      </w:r>
      <w:r w:rsidR="00173A74" w:rsidRPr="00CE6ED8">
        <w:rPr>
          <w:rFonts w:hint="eastAsia"/>
        </w:rPr>
        <w:t>及</w:t>
      </w:r>
      <w:r w:rsidR="008A3A62">
        <w:rPr>
          <w:rFonts w:hint="eastAsia"/>
        </w:rPr>
        <w:t>投標</w:t>
      </w:r>
      <w:r w:rsidR="00F57468">
        <w:rPr>
          <w:rFonts w:hint="eastAsia"/>
        </w:rPr>
        <w:t>企畫書撰稿人等二</w:t>
      </w:r>
      <w:r w:rsidR="00173A74" w:rsidRPr="00CE6ED8">
        <w:rPr>
          <w:rFonts w:hint="eastAsia"/>
        </w:rPr>
        <w:t>人以上相關經歷</w:t>
      </w:r>
      <w:r w:rsidR="00173A74" w:rsidRPr="00292874">
        <w:rPr>
          <w:rFonts w:hint="eastAsia"/>
        </w:rPr>
        <w:t>。</w:t>
      </w:r>
    </w:p>
    <w:p w:rsidR="00DA07FE" w:rsidRDefault="00930EB0" w:rsidP="00DA07FE">
      <w:pPr>
        <w:pStyle w:val="a8"/>
        <w:numPr>
          <w:ilvl w:val="0"/>
          <w:numId w:val="26"/>
        </w:numPr>
        <w:ind w:leftChars="0" w:left="1701"/>
        <w:jc w:val="both"/>
      </w:pPr>
      <w:r>
        <w:rPr>
          <w:rFonts w:hint="eastAsia"/>
        </w:rPr>
        <w:t>投</w:t>
      </w:r>
      <w:r w:rsidR="00774175">
        <w:rPr>
          <w:rFonts w:hint="eastAsia"/>
        </w:rPr>
        <w:t>標</w:t>
      </w:r>
      <w:r w:rsidR="00776B5E">
        <w:rPr>
          <w:rFonts w:hint="eastAsia"/>
        </w:rPr>
        <w:t>製作人</w:t>
      </w:r>
      <w:r w:rsidR="00173A74" w:rsidRPr="00CE6ED8">
        <w:rPr>
          <w:rFonts w:hint="eastAsia"/>
        </w:rPr>
        <w:t>及</w:t>
      </w:r>
      <w:r>
        <w:rPr>
          <w:rFonts w:hint="eastAsia"/>
        </w:rPr>
        <w:t>投</w:t>
      </w:r>
      <w:r w:rsidR="00774175">
        <w:rPr>
          <w:rFonts w:hint="eastAsia"/>
        </w:rPr>
        <w:t>標</w:t>
      </w:r>
      <w:r w:rsidR="00C40341">
        <w:rPr>
          <w:rFonts w:hint="eastAsia"/>
        </w:rPr>
        <w:t>企畫書撰稿人</w:t>
      </w:r>
      <w:r w:rsidR="00173A74">
        <w:rPr>
          <w:rFonts w:hint="eastAsia"/>
        </w:rPr>
        <w:t>同意書，</w:t>
      </w:r>
      <w:proofErr w:type="gramStart"/>
      <w:r w:rsidR="00173A74">
        <w:rPr>
          <w:rFonts w:hint="eastAsia"/>
        </w:rPr>
        <w:t>本項</w:t>
      </w:r>
      <w:r w:rsidR="00173A74" w:rsidRPr="00DA07FE">
        <w:rPr>
          <w:rFonts w:hint="eastAsia"/>
          <w:b/>
          <w:color w:val="FF0000"/>
        </w:rPr>
        <w:t>若未檢附或格式</w:t>
      </w:r>
      <w:proofErr w:type="gramEnd"/>
      <w:r w:rsidR="00173A74" w:rsidRPr="00DA07FE">
        <w:rPr>
          <w:rFonts w:hint="eastAsia"/>
          <w:b/>
          <w:color w:val="FF0000"/>
        </w:rPr>
        <w:t>不符，且經通知補件仍未完成補件者，為不合格標</w:t>
      </w:r>
      <w:r w:rsidR="00173A74">
        <w:rPr>
          <w:rFonts w:hint="eastAsia"/>
        </w:rPr>
        <w:t>。</w:t>
      </w:r>
    </w:p>
    <w:p w:rsidR="00173A74" w:rsidRDefault="00DA07FE" w:rsidP="00DA07FE">
      <w:pPr>
        <w:pStyle w:val="a8"/>
        <w:numPr>
          <w:ilvl w:val="0"/>
          <w:numId w:val="26"/>
        </w:numPr>
        <w:ind w:leftChars="0" w:left="1701"/>
        <w:jc w:val="both"/>
      </w:pPr>
      <w:r>
        <w:rPr>
          <w:rFonts w:hint="eastAsia"/>
        </w:rPr>
        <w:t>主要主持人及演出人員須附意向書</w:t>
      </w:r>
      <w:r w:rsidR="002C1B4C">
        <w:rPr>
          <w:rFonts w:hint="eastAsia"/>
        </w:rPr>
        <w:t>。</w:t>
      </w:r>
    </w:p>
    <w:p w:rsidR="00E81B4A" w:rsidRDefault="00E81B4A" w:rsidP="00E81B4A">
      <w:pPr>
        <w:pStyle w:val="a8"/>
        <w:numPr>
          <w:ilvl w:val="0"/>
          <w:numId w:val="26"/>
        </w:numPr>
        <w:ind w:leftChars="0" w:left="1701"/>
        <w:jc w:val="both"/>
      </w:pPr>
      <w:proofErr w:type="gramStart"/>
      <w:r>
        <w:rPr>
          <w:rFonts w:hint="eastAsia"/>
        </w:rPr>
        <w:t>企編</w:t>
      </w:r>
      <w:proofErr w:type="gramEnd"/>
      <w:r>
        <w:rPr>
          <w:rFonts w:hint="eastAsia"/>
        </w:rPr>
        <w:t>、台語指導、外景導演</w:t>
      </w:r>
      <w:r w:rsidR="008423EF">
        <w:rPr>
          <w:rFonts w:hint="eastAsia"/>
        </w:rPr>
        <w:t>等，</w:t>
      </w:r>
      <w:r>
        <w:rPr>
          <w:rFonts w:hint="eastAsia"/>
        </w:rPr>
        <w:t>附意向書尤佳。</w:t>
      </w:r>
    </w:p>
    <w:p w:rsidR="004C5BB8" w:rsidRDefault="00DE52B7" w:rsidP="004C5BB8">
      <w:pPr>
        <w:pStyle w:val="a8"/>
        <w:numPr>
          <w:ilvl w:val="0"/>
          <w:numId w:val="26"/>
        </w:numPr>
        <w:ind w:leftChars="0" w:left="1701"/>
        <w:jc w:val="both"/>
      </w:pPr>
      <w:r w:rsidRPr="004C5BB8">
        <w:rPr>
          <w:rFonts w:asciiTheme="minorEastAsia" w:hAnsiTheme="minorEastAsia" w:cs="Arial" w:hint="eastAsia"/>
          <w:szCs w:val="28"/>
        </w:rPr>
        <w:t>前述</w:t>
      </w:r>
      <w:r w:rsidR="00BD240A" w:rsidRPr="004C5BB8">
        <w:rPr>
          <w:rFonts w:asciiTheme="minorEastAsia" w:hAnsiTheme="minorEastAsia" w:cs="Arial" w:hint="eastAsia"/>
          <w:szCs w:val="28"/>
        </w:rPr>
        <w:t>相關人員若為未成年人</w:t>
      </w:r>
      <w:r w:rsidR="00BD240A">
        <w:rPr>
          <w:rFonts w:hint="eastAsia"/>
        </w:rPr>
        <w:t>，應附法定代理人或監護人意向書</w:t>
      </w:r>
      <w:r w:rsidR="004C5BB8">
        <w:rPr>
          <w:rFonts w:hint="eastAsia"/>
        </w:rPr>
        <w:t>(</w:t>
      </w:r>
      <w:r w:rsidR="004C5BB8">
        <w:t xml:space="preserve"> </w:t>
      </w:r>
      <w:r w:rsidR="004C5BB8">
        <w:rPr>
          <w:rFonts w:hint="eastAsia"/>
        </w:rPr>
        <w:t>無則免</w:t>
      </w:r>
      <w:r w:rsidR="004C5BB8">
        <w:rPr>
          <w:rFonts w:hint="eastAsia"/>
        </w:rPr>
        <w:t xml:space="preserve"> </w:t>
      </w:r>
      <w:r w:rsidR="004C5BB8">
        <w:t>)</w:t>
      </w:r>
      <w:r w:rsidR="00955843">
        <w:rPr>
          <w:rFonts w:hint="eastAsia"/>
        </w:rPr>
        <w:t>。</w:t>
      </w:r>
    </w:p>
    <w:p w:rsidR="007F07A5" w:rsidRPr="00E81B4A" w:rsidRDefault="007F07A5" w:rsidP="0062279C">
      <w:pPr>
        <w:pStyle w:val="a8"/>
        <w:numPr>
          <w:ilvl w:val="0"/>
          <w:numId w:val="26"/>
        </w:numPr>
        <w:ind w:leftChars="0" w:left="1701"/>
        <w:jc w:val="both"/>
      </w:pPr>
      <w:r>
        <w:rPr>
          <w:rFonts w:hint="eastAsia"/>
        </w:rPr>
        <w:t>注意事項：廠商如僱用未滿十五歲之工作及演藝人員，應依勞動基準法第四十五條無礙身心健康認定基準及審查辦法相關規定辦理。如有違</w:t>
      </w:r>
      <w:r w:rsidR="00B64A13">
        <w:rPr>
          <w:rFonts w:hint="eastAsia"/>
        </w:rPr>
        <w:t>反，應由廠商自行負擔相關法律責任。</w:t>
      </w:r>
    </w:p>
    <w:p w:rsidR="00BA21D3" w:rsidRDefault="00A7160D" w:rsidP="00CE6ED8">
      <w:pPr>
        <w:pStyle w:val="a8"/>
        <w:numPr>
          <w:ilvl w:val="1"/>
          <w:numId w:val="24"/>
        </w:numPr>
        <w:ind w:leftChars="0" w:left="1276" w:hanging="796"/>
      </w:pPr>
      <w:r w:rsidRPr="00CC5895">
        <w:rPr>
          <w:rFonts w:hint="eastAsia"/>
          <w:color w:val="000000" w:themeColor="text1"/>
        </w:rPr>
        <w:t>製作預算表：請逐一就項目、數量、單價、稅金及總價詳列經費配置明細表，預算總金額上限</w:t>
      </w:r>
      <w:r w:rsidRPr="00CC5895">
        <w:rPr>
          <w:rFonts w:hint="eastAsia"/>
          <w:color w:val="000000" w:themeColor="text1"/>
        </w:rPr>
        <w:t>1</w:t>
      </w:r>
      <w:r w:rsidR="00E90BD1">
        <w:rPr>
          <w:color w:val="000000" w:themeColor="text1"/>
        </w:rPr>
        <w:t>,</w:t>
      </w:r>
      <w:r w:rsidRPr="00CC5895">
        <w:rPr>
          <w:rFonts w:hint="eastAsia"/>
          <w:color w:val="000000" w:themeColor="text1"/>
        </w:rPr>
        <w:t>7</w:t>
      </w:r>
      <w:r w:rsidR="00F14D31">
        <w:rPr>
          <w:color w:val="000000" w:themeColor="text1"/>
        </w:rPr>
        <w:t>00</w:t>
      </w:r>
      <w:r w:rsidR="00F14D31">
        <w:rPr>
          <w:rFonts w:hint="eastAsia"/>
          <w:color w:val="000000" w:themeColor="text1"/>
        </w:rPr>
        <w:t>萬</w:t>
      </w:r>
      <w:r w:rsidRPr="00CC5895">
        <w:rPr>
          <w:rFonts w:hint="eastAsia"/>
          <w:color w:val="000000" w:themeColor="text1"/>
        </w:rPr>
        <w:t>元整</w:t>
      </w:r>
      <w:r w:rsidRPr="00CC5895">
        <w:rPr>
          <w:rFonts w:hint="eastAsia"/>
          <w:color w:val="000000" w:themeColor="text1"/>
        </w:rPr>
        <w:t xml:space="preserve"> (</w:t>
      </w:r>
      <w:r w:rsidRPr="00CC5895">
        <w:rPr>
          <w:color w:val="000000" w:themeColor="text1"/>
        </w:rPr>
        <w:t xml:space="preserve"> </w:t>
      </w:r>
      <w:r w:rsidRPr="00CC5895">
        <w:rPr>
          <w:rFonts w:hint="eastAsia"/>
          <w:color w:val="000000" w:themeColor="text1"/>
        </w:rPr>
        <w:t>含稅</w:t>
      </w:r>
      <w:r w:rsidRPr="00CC5895">
        <w:rPr>
          <w:rFonts w:hint="eastAsia"/>
          <w:color w:val="000000" w:themeColor="text1"/>
        </w:rPr>
        <w:t xml:space="preserve"> )</w:t>
      </w:r>
      <w:r w:rsidRPr="00CC5895">
        <w:rPr>
          <w:rFonts w:hint="eastAsia"/>
          <w:color w:val="000000" w:themeColor="text1"/>
        </w:rPr>
        <w:t>。</w:t>
      </w:r>
      <w:r w:rsidRPr="00CC5895">
        <w:rPr>
          <w:rFonts w:hint="eastAsia"/>
          <w:b/>
          <w:color w:val="000000" w:themeColor="text1"/>
        </w:rPr>
        <w:t>若廠商報價超過預算總金額上限為不</w:t>
      </w:r>
      <w:proofErr w:type="gramStart"/>
      <w:r w:rsidRPr="00CC5895">
        <w:rPr>
          <w:rFonts w:hint="eastAsia"/>
          <w:b/>
          <w:color w:val="000000" w:themeColor="text1"/>
        </w:rPr>
        <w:t>合格標且不得</w:t>
      </w:r>
      <w:proofErr w:type="gramEnd"/>
      <w:r w:rsidRPr="00CC5895">
        <w:rPr>
          <w:rFonts w:hint="eastAsia"/>
          <w:b/>
          <w:color w:val="000000" w:themeColor="text1"/>
        </w:rPr>
        <w:t>補件</w:t>
      </w:r>
      <w:r w:rsidRPr="00CC5895">
        <w:rPr>
          <w:rFonts w:hint="eastAsia"/>
          <w:color w:val="000000" w:themeColor="text1"/>
        </w:rPr>
        <w:t>；若預算低於</w:t>
      </w:r>
      <w:r w:rsidR="00486D42">
        <w:rPr>
          <w:rFonts w:hint="eastAsia"/>
          <w:color w:val="000000" w:themeColor="text1"/>
        </w:rPr>
        <w:t>1</w:t>
      </w:r>
      <w:r w:rsidR="00E90BD1">
        <w:rPr>
          <w:color w:val="000000" w:themeColor="text1"/>
        </w:rPr>
        <w:t>,</w:t>
      </w:r>
      <w:proofErr w:type="gramStart"/>
      <w:r w:rsidR="00486D42">
        <w:rPr>
          <w:rFonts w:hint="eastAsia"/>
          <w:color w:val="000000" w:themeColor="text1"/>
        </w:rPr>
        <w:t>7</w:t>
      </w:r>
      <w:r w:rsidRPr="00CC5895">
        <w:rPr>
          <w:color w:val="000000" w:themeColor="text1"/>
        </w:rPr>
        <w:t>0</w:t>
      </w:r>
      <w:r w:rsidR="00486D42">
        <w:rPr>
          <w:rFonts w:hint="eastAsia"/>
          <w:color w:val="000000" w:themeColor="text1"/>
        </w:rPr>
        <w:t>0</w:t>
      </w:r>
      <w:r w:rsidRPr="00CC5895">
        <w:rPr>
          <w:rFonts w:hint="eastAsia"/>
          <w:color w:val="000000" w:themeColor="text1"/>
        </w:rPr>
        <w:t>萬元</w:t>
      </w:r>
      <w:r w:rsidRPr="00CC5895">
        <w:rPr>
          <w:rFonts w:hint="eastAsia"/>
          <w:color w:val="000000" w:themeColor="text1"/>
        </w:rPr>
        <w:lastRenderedPageBreak/>
        <w:t>整者</w:t>
      </w:r>
      <w:proofErr w:type="gramEnd"/>
      <w:r w:rsidRPr="00CC5895">
        <w:rPr>
          <w:rFonts w:hint="eastAsia"/>
          <w:color w:val="000000" w:themeColor="text1"/>
        </w:rPr>
        <w:t>，依所提預算給付。</w:t>
      </w:r>
    </w:p>
    <w:p w:rsidR="0042478C" w:rsidRPr="00292874" w:rsidRDefault="00CE6ED8" w:rsidP="00BA633E">
      <w:pPr>
        <w:ind w:leftChars="472" w:left="1133"/>
      </w:pPr>
      <w:r>
        <w:rPr>
          <w:rFonts w:hint="eastAsia"/>
        </w:rPr>
        <w:t xml:space="preserve">   </w:t>
      </w:r>
      <w:r w:rsidR="0042478C" w:rsidRPr="00292874">
        <w:rPr>
          <w:rFonts w:hint="eastAsia"/>
        </w:rPr>
        <w:t>(</w:t>
      </w:r>
      <w:r w:rsidR="0042478C" w:rsidRPr="00292874">
        <w:rPr>
          <w:rFonts w:hint="eastAsia"/>
        </w:rPr>
        <w:t>以上宜以</w:t>
      </w:r>
      <w:r w:rsidR="0042478C" w:rsidRPr="00292874">
        <w:rPr>
          <w:rFonts w:hint="eastAsia"/>
        </w:rPr>
        <w:t>12-20</w:t>
      </w:r>
      <w:r w:rsidR="0042478C" w:rsidRPr="00292874">
        <w:rPr>
          <w:rFonts w:hint="eastAsia"/>
        </w:rPr>
        <w:t>號字繕打；檔案建議壓浮水印</w:t>
      </w:r>
      <w:r w:rsidR="0042478C" w:rsidRPr="00292874">
        <w:rPr>
          <w:rFonts w:hint="eastAsia"/>
        </w:rPr>
        <w:t>)</w:t>
      </w:r>
    </w:p>
    <w:p w:rsidR="00044122" w:rsidRDefault="009C6EAB" w:rsidP="00803C91">
      <w:pPr>
        <w:ind w:left="283" w:hangingChars="118" w:hanging="283"/>
      </w:pPr>
      <w:r>
        <w:sym w:font="Wingdings" w:char="F0E0"/>
      </w:r>
      <w:r w:rsidR="00803C91">
        <w:t xml:space="preserve"> </w:t>
      </w:r>
      <w:r w:rsidRPr="009C6EAB">
        <w:t>參與</w:t>
      </w:r>
      <w:r w:rsidR="00E41A07">
        <w:rPr>
          <w:rFonts w:hint="eastAsia"/>
        </w:rPr>
        <w:t>節目製作</w:t>
      </w:r>
      <w:r w:rsidRPr="009C6EAB">
        <w:t>之</w:t>
      </w:r>
      <w:r w:rsidR="00C57066">
        <w:rPr>
          <w:rFonts w:hint="eastAsia"/>
        </w:rPr>
        <w:t>投</w:t>
      </w:r>
      <w:r w:rsidR="00920E94">
        <w:rPr>
          <w:rFonts w:hint="eastAsia"/>
        </w:rPr>
        <w:t>標</w:t>
      </w:r>
      <w:r w:rsidR="00C57066">
        <w:rPr>
          <w:rFonts w:hint="eastAsia"/>
        </w:rPr>
        <w:t>製作人</w:t>
      </w:r>
      <w:r w:rsidR="00CE6ED8">
        <w:rPr>
          <w:rFonts w:hint="eastAsia"/>
        </w:rPr>
        <w:t>、</w:t>
      </w:r>
      <w:r w:rsidR="00C57066">
        <w:rPr>
          <w:rFonts w:hint="eastAsia"/>
        </w:rPr>
        <w:t>投</w:t>
      </w:r>
      <w:r w:rsidR="00920E94">
        <w:rPr>
          <w:rFonts w:hint="eastAsia"/>
        </w:rPr>
        <w:t>標</w:t>
      </w:r>
      <w:r w:rsidR="00C57066">
        <w:rPr>
          <w:rFonts w:hint="eastAsia"/>
        </w:rPr>
        <w:t>企劃書撰稿人</w:t>
      </w:r>
      <w:r w:rsidRPr="009C6EAB">
        <w:t>，</w:t>
      </w:r>
      <w:r w:rsidRPr="009C6EAB">
        <w:rPr>
          <w:rFonts w:hint="eastAsia"/>
        </w:rPr>
        <w:t>同意書格式請見表</w:t>
      </w:r>
      <w:r>
        <w:rPr>
          <w:rFonts w:hint="eastAsia"/>
        </w:rPr>
        <w:t>1</w:t>
      </w:r>
      <w:r w:rsidR="00227ACA">
        <w:t>-</w:t>
      </w:r>
      <w:r w:rsidR="00227ACA">
        <w:rPr>
          <w:rFonts w:hint="eastAsia"/>
        </w:rPr>
        <w:t>1</w:t>
      </w:r>
      <w:r w:rsidR="00227ACA">
        <w:rPr>
          <w:rFonts w:hint="eastAsia"/>
        </w:rPr>
        <w:t>、</w:t>
      </w:r>
      <w:r w:rsidR="00227ACA">
        <w:rPr>
          <w:rFonts w:hint="eastAsia"/>
        </w:rPr>
        <w:t>1</w:t>
      </w:r>
      <w:r w:rsidR="00CE1F48">
        <w:t>-2</w:t>
      </w:r>
      <w:r w:rsidRPr="009C6EAB">
        <w:t>，同意書需</w:t>
      </w:r>
      <w:proofErr w:type="gramStart"/>
      <w:r w:rsidRPr="009C6EAB">
        <w:t>本人親簽或</w:t>
      </w:r>
      <w:proofErr w:type="gramEnd"/>
      <w:r w:rsidRPr="009C6EAB">
        <w:t>蓋章。</w:t>
      </w:r>
    </w:p>
    <w:p w:rsidR="00E41A07" w:rsidRDefault="00E41A07" w:rsidP="00803C91">
      <w:pPr>
        <w:ind w:left="283" w:hangingChars="118" w:hanging="283"/>
      </w:pPr>
      <w:r>
        <w:sym w:font="Wingdings" w:char="F0E0"/>
      </w:r>
      <w:r w:rsidR="005E35EA">
        <w:t xml:space="preserve"> </w:t>
      </w:r>
      <w:r w:rsidR="00227ACA" w:rsidRPr="009C6EAB">
        <w:t>參與</w:t>
      </w:r>
      <w:r w:rsidR="00227ACA">
        <w:rPr>
          <w:rFonts w:hint="eastAsia"/>
        </w:rPr>
        <w:t>節目製作</w:t>
      </w:r>
      <w:r w:rsidR="00227ACA" w:rsidRPr="009C6EAB">
        <w:t>之</w:t>
      </w:r>
      <w:r w:rsidR="00C956D2">
        <w:rPr>
          <w:rFonts w:hint="eastAsia"/>
        </w:rPr>
        <w:t>主持人</w:t>
      </w:r>
      <w:r w:rsidR="004134D4">
        <w:rPr>
          <w:rFonts w:hint="eastAsia"/>
        </w:rPr>
        <w:t>，意向書格式請見表</w:t>
      </w:r>
      <w:r w:rsidR="004134D4">
        <w:rPr>
          <w:rFonts w:hint="eastAsia"/>
        </w:rPr>
        <w:t>2</w:t>
      </w:r>
      <w:r w:rsidR="004134D4">
        <w:t>-1</w:t>
      </w:r>
      <w:r w:rsidR="004134D4">
        <w:rPr>
          <w:rFonts w:hint="eastAsia"/>
        </w:rPr>
        <w:t>、</w:t>
      </w:r>
      <w:r w:rsidR="004134D4">
        <w:rPr>
          <w:rFonts w:hint="eastAsia"/>
        </w:rPr>
        <w:t>2</w:t>
      </w:r>
      <w:r w:rsidR="004134D4">
        <w:t>-2</w:t>
      </w:r>
    </w:p>
    <w:p w:rsidR="001B7072" w:rsidRPr="0059469C" w:rsidRDefault="00301E5A" w:rsidP="0059469C">
      <w:pPr>
        <w:ind w:left="283" w:hangingChars="118" w:hanging="283"/>
      </w:pPr>
      <w:r>
        <w:sym w:font="Wingdings" w:char="F0E0"/>
      </w:r>
      <w:r>
        <w:t xml:space="preserve"> </w:t>
      </w:r>
      <w:r w:rsidRPr="009C6EAB">
        <w:t>參與</w:t>
      </w:r>
      <w:r w:rsidR="002A366F">
        <w:rPr>
          <w:rFonts w:hint="eastAsia"/>
        </w:rPr>
        <w:t>節目製作</w:t>
      </w:r>
      <w:r w:rsidR="002A366F" w:rsidRPr="009C6EAB">
        <w:t>之</w:t>
      </w:r>
      <w:r w:rsidR="002A366F">
        <w:rPr>
          <w:rFonts w:hint="eastAsia"/>
        </w:rPr>
        <w:t>工作人員，意向書格式請見表</w:t>
      </w:r>
      <w:r w:rsidR="001B7072">
        <w:rPr>
          <w:rFonts w:hint="eastAsia"/>
        </w:rPr>
        <w:t>3</w:t>
      </w:r>
    </w:p>
    <w:p w:rsidR="00DF51CE" w:rsidRPr="00292874" w:rsidRDefault="00DF51CE" w:rsidP="00803C91">
      <w:pPr>
        <w:ind w:left="283" w:hangingChars="118" w:hanging="283"/>
      </w:pPr>
      <w:r>
        <w:sym w:font="Wingdings" w:char="F0E0"/>
      </w:r>
      <w:r>
        <w:t xml:space="preserve"> </w:t>
      </w:r>
      <w:r w:rsidRPr="009C6EAB">
        <w:t>參與</w:t>
      </w:r>
      <w:r>
        <w:rPr>
          <w:rFonts w:hint="eastAsia"/>
        </w:rPr>
        <w:t>節目製作</w:t>
      </w:r>
      <w:r w:rsidRPr="009C6EAB">
        <w:t>之</w:t>
      </w:r>
      <w:r w:rsidR="00147EA1">
        <w:rPr>
          <w:rFonts w:hint="eastAsia"/>
        </w:rPr>
        <w:t>法定代理人</w:t>
      </w:r>
      <w:r w:rsidR="0091069D">
        <w:rPr>
          <w:rFonts w:hint="eastAsia"/>
        </w:rPr>
        <w:t>或監護人，意向書格式請見表</w:t>
      </w:r>
      <w:r w:rsidR="00544D79">
        <w:t>4</w:t>
      </w:r>
      <w:r w:rsidR="0091069D">
        <w:rPr>
          <w:rFonts w:hint="eastAsia"/>
        </w:rPr>
        <w:t>。</w:t>
      </w:r>
      <w:r w:rsidR="00F924DC">
        <w:rPr>
          <w:rFonts w:hint="eastAsia"/>
        </w:rPr>
        <w:t>(</w:t>
      </w:r>
      <w:r w:rsidR="00F924DC">
        <w:rPr>
          <w:rFonts w:hint="eastAsia"/>
        </w:rPr>
        <w:t>無則免</w:t>
      </w:r>
      <w:r w:rsidR="00F924DC">
        <w:rPr>
          <w:rFonts w:hint="eastAsia"/>
        </w:rPr>
        <w:t>)</w:t>
      </w:r>
    </w:p>
    <w:p w:rsidR="00510112" w:rsidRDefault="00510112" w:rsidP="00292874">
      <w:pPr>
        <w:rPr>
          <w:b/>
        </w:rPr>
      </w:pPr>
    </w:p>
    <w:p w:rsidR="00B147E9" w:rsidRPr="0058139A" w:rsidRDefault="00B147E9" w:rsidP="00292874">
      <w:pPr>
        <w:rPr>
          <w:rStyle w:val="a3"/>
        </w:rPr>
      </w:pPr>
      <w:r w:rsidRPr="00396E8D">
        <w:rPr>
          <w:rFonts w:hint="eastAsia"/>
          <w:b/>
        </w:rPr>
        <w:t>下載檔案</w:t>
      </w:r>
      <w:r w:rsidRPr="00396E8D">
        <w:rPr>
          <w:rStyle w:val="a3"/>
          <w:rFonts w:hint="eastAsia"/>
          <w:color w:val="auto"/>
        </w:rPr>
        <w:br/>
      </w:r>
      <w:r w:rsidRPr="0058139A">
        <w:rPr>
          <w:rStyle w:val="a3"/>
          <w:rFonts w:hint="eastAsia"/>
        </w:rPr>
        <w:t>出席代表授權書</w:t>
      </w:r>
      <w:r w:rsidR="004B226C">
        <w:rPr>
          <w:rStyle w:val="a3"/>
          <w:rFonts w:hint="eastAsia"/>
        </w:rPr>
        <w:t xml:space="preserve"> </w:t>
      </w:r>
    </w:p>
    <w:p w:rsidR="0058139A" w:rsidRDefault="0058139A" w:rsidP="00292874">
      <w:pPr>
        <w:rPr>
          <w:rStyle w:val="a3"/>
        </w:rPr>
      </w:pPr>
      <w:r w:rsidRPr="0058139A">
        <w:rPr>
          <w:rStyle w:val="a3"/>
          <w:rFonts w:hint="eastAsia"/>
        </w:rPr>
        <w:t>表</w:t>
      </w:r>
      <w:r w:rsidRPr="0058139A">
        <w:rPr>
          <w:rStyle w:val="a3"/>
          <w:rFonts w:hint="eastAsia"/>
        </w:rPr>
        <w:t>1</w:t>
      </w:r>
      <w:r w:rsidR="00C956D2">
        <w:rPr>
          <w:rStyle w:val="a3"/>
        </w:rPr>
        <w:t>-1</w:t>
      </w:r>
      <w:r w:rsidR="00C956D2">
        <w:rPr>
          <w:rStyle w:val="a3"/>
          <w:rFonts w:hint="eastAsia"/>
        </w:rPr>
        <w:t>投</w:t>
      </w:r>
      <w:r w:rsidR="0042593F">
        <w:rPr>
          <w:rStyle w:val="a3"/>
          <w:rFonts w:hint="eastAsia"/>
        </w:rPr>
        <w:t>標</w:t>
      </w:r>
      <w:r w:rsidR="00C956D2">
        <w:rPr>
          <w:rStyle w:val="a3"/>
          <w:rFonts w:hint="eastAsia"/>
        </w:rPr>
        <w:t>製作人</w:t>
      </w:r>
      <w:r w:rsidR="004B226C">
        <w:rPr>
          <w:rStyle w:val="a3"/>
          <w:rFonts w:hint="eastAsia"/>
        </w:rPr>
        <w:t xml:space="preserve"> </w:t>
      </w:r>
      <w:r w:rsidR="00080537">
        <w:rPr>
          <w:rStyle w:val="a3"/>
          <w:rFonts w:hint="eastAsia"/>
        </w:rPr>
        <w:t>同意書</w:t>
      </w:r>
      <w:r w:rsidR="00080537">
        <w:rPr>
          <w:rStyle w:val="a3"/>
          <w:rFonts w:hint="eastAsia"/>
        </w:rPr>
        <w:t xml:space="preserve"> </w:t>
      </w:r>
    </w:p>
    <w:p w:rsidR="00C956D2" w:rsidRDefault="00C956D2" w:rsidP="00292874">
      <w:pPr>
        <w:rPr>
          <w:rStyle w:val="a3"/>
        </w:rPr>
      </w:pPr>
      <w:r w:rsidRPr="0058139A">
        <w:rPr>
          <w:rStyle w:val="a3"/>
          <w:rFonts w:hint="eastAsia"/>
        </w:rPr>
        <w:t>表</w:t>
      </w:r>
      <w:r w:rsidRPr="0058139A">
        <w:rPr>
          <w:rStyle w:val="a3"/>
          <w:rFonts w:hint="eastAsia"/>
        </w:rPr>
        <w:t>1</w:t>
      </w:r>
      <w:r>
        <w:rPr>
          <w:rStyle w:val="a3"/>
        </w:rPr>
        <w:t>-2</w:t>
      </w:r>
      <w:r>
        <w:rPr>
          <w:rStyle w:val="a3"/>
          <w:rFonts w:hint="eastAsia"/>
        </w:rPr>
        <w:t>投</w:t>
      </w:r>
      <w:r w:rsidR="0042593F">
        <w:rPr>
          <w:rStyle w:val="a3"/>
          <w:rFonts w:hint="eastAsia"/>
        </w:rPr>
        <w:t>標</w:t>
      </w:r>
      <w:r>
        <w:rPr>
          <w:rStyle w:val="a3"/>
          <w:rFonts w:hint="eastAsia"/>
        </w:rPr>
        <w:t>企劃書撰稿人</w:t>
      </w:r>
      <w:r w:rsidR="00080537">
        <w:rPr>
          <w:rStyle w:val="a3"/>
          <w:rFonts w:hint="eastAsia"/>
        </w:rPr>
        <w:t>同意書</w:t>
      </w:r>
      <w:r w:rsidR="004B226C">
        <w:rPr>
          <w:rStyle w:val="a3"/>
          <w:rFonts w:hint="eastAsia"/>
        </w:rPr>
        <w:t xml:space="preserve"> </w:t>
      </w:r>
    </w:p>
    <w:p w:rsidR="00CE6ED8" w:rsidRDefault="00CE6ED8" w:rsidP="00292874">
      <w:pPr>
        <w:rPr>
          <w:rStyle w:val="a3"/>
        </w:rPr>
      </w:pPr>
      <w:r>
        <w:rPr>
          <w:rStyle w:val="a3"/>
          <w:rFonts w:hint="eastAsia"/>
        </w:rPr>
        <w:t>表</w:t>
      </w:r>
      <w:r>
        <w:rPr>
          <w:rStyle w:val="a3"/>
          <w:rFonts w:hint="eastAsia"/>
        </w:rPr>
        <w:t>2</w:t>
      </w:r>
      <w:r w:rsidR="008C3575">
        <w:rPr>
          <w:rStyle w:val="a3"/>
        </w:rPr>
        <w:t>-1</w:t>
      </w:r>
      <w:r w:rsidR="004134D4">
        <w:rPr>
          <w:rStyle w:val="a3"/>
          <w:rFonts w:hint="eastAsia"/>
        </w:rPr>
        <w:t>主持人意向書</w:t>
      </w:r>
      <w:r w:rsidR="00F77963">
        <w:rPr>
          <w:rStyle w:val="a3"/>
          <w:rFonts w:hint="eastAsia"/>
        </w:rPr>
        <w:t xml:space="preserve"> (</w:t>
      </w:r>
      <w:r w:rsidR="00F77963">
        <w:rPr>
          <w:rStyle w:val="a3"/>
        </w:rPr>
        <w:t xml:space="preserve"> </w:t>
      </w:r>
      <w:r w:rsidR="00F77963">
        <w:rPr>
          <w:rStyle w:val="a3"/>
          <w:rFonts w:hint="eastAsia"/>
        </w:rPr>
        <w:t>個人</w:t>
      </w:r>
      <w:r w:rsidR="00E35A6C">
        <w:rPr>
          <w:rStyle w:val="a3"/>
          <w:rFonts w:hint="eastAsia"/>
        </w:rPr>
        <w:t xml:space="preserve"> </w:t>
      </w:r>
      <w:r w:rsidR="00F77963">
        <w:rPr>
          <w:rStyle w:val="a3"/>
        </w:rPr>
        <w:t xml:space="preserve">) </w:t>
      </w:r>
    </w:p>
    <w:p w:rsidR="00F77963" w:rsidRDefault="00F77963" w:rsidP="00F77963">
      <w:pPr>
        <w:rPr>
          <w:rStyle w:val="a3"/>
        </w:rPr>
      </w:pPr>
      <w:r>
        <w:rPr>
          <w:rStyle w:val="a3"/>
          <w:rFonts w:hint="eastAsia"/>
        </w:rPr>
        <w:t>表</w:t>
      </w:r>
      <w:r>
        <w:rPr>
          <w:rStyle w:val="a3"/>
          <w:rFonts w:hint="eastAsia"/>
        </w:rPr>
        <w:t>2</w:t>
      </w:r>
      <w:r>
        <w:rPr>
          <w:rStyle w:val="a3"/>
        </w:rPr>
        <w:t>-2</w:t>
      </w:r>
      <w:r>
        <w:rPr>
          <w:rStyle w:val="a3"/>
          <w:rFonts w:hint="eastAsia"/>
        </w:rPr>
        <w:t>主持人意向書</w:t>
      </w:r>
      <w:r>
        <w:rPr>
          <w:rStyle w:val="a3"/>
          <w:rFonts w:hint="eastAsia"/>
        </w:rPr>
        <w:t xml:space="preserve"> (</w:t>
      </w:r>
      <w:r>
        <w:rPr>
          <w:rStyle w:val="a3"/>
        </w:rPr>
        <w:t xml:space="preserve"> </w:t>
      </w:r>
      <w:r w:rsidR="00100631">
        <w:rPr>
          <w:rStyle w:val="a3"/>
          <w:rFonts w:hint="eastAsia"/>
        </w:rPr>
        <w:t>經紀</w:t>
      </w:r>
      <w:r w:rsidR="00E35A6C">
        <w:rPr>
          <w:rStyle w:val="a3"/>
          <w:rFonts w:hint="eastAsia"/>
        </w:rPr>
        <w:t xml:space="preserve"> </w:t>
      </w:r>
      <w:r>
        <w:rPr>
          <w:rStyle w:val="a3"/>
        </w:rPr>
        <w:t>)</w:t>
      </w:r>
      <w:r w:rsidR="00E35A6C">
        <w:rPr>
          <w:rStyle w:val="a3"/>
        </w:rPr>
        <w:t xml:space="preserve"> </w:t>
      </w:r>
    </w:p>
    <w:p w:rsidR="001F4567" w:rsidRDefault="004B226C" w:rsidP="001F4567">
      <w:pPr>
        <w:rPr>
          <w:rStyle w:val="a3"/>
        </w:rPr>
      </w:pPr>
      <w:r>
        <w:rPr>
          <w:rStyle w:val="a3"/>
          <w:rFonts w:hint="eastAsia"/>
        </w:rPr>
        <w:t>表</w:t>
      </w:r>
      <w:r>
        <w:rPr>
          <w:rStyle w:val="a3"/>
        </w:rPr>
        <w:t>3</w:t>
      </w:r>
      <w:r>
        <w:rPr>
          <w:rStyle w:val="a3"/>
          <w:rFonts w:hint="eastAsia"/>
        </w:rPr>
        <w:t>工作人員意向書</w:t>
      </w:r>
      <w:r>
        <w:rPr>
          <w:rStyle w:val="a3"/>
          <w:rFonts w:hint="eastAsia"/>
        </w:rPr>
        <w:t xml:space="preserve"> </w:t>
      </w:r>
    </w:p>
    <w:p w:rsidR="001B7072" w:rsidRPr="0058139A" w:rsidRDefault="005B0506" w:rsidP="001F4567">
      <w:pPr>
        <w:rPr>
          <w:rStyle w:val="a3"/>
        </w:rPr>
      </w:pPr>
      <w:r>
        <w:rPr>
          <w:rStyle w:val="a3"/>
          <w:rFonts w:hint="eastAsia"/>
        </w:rPr>
        <w:t>表</w:t>
      </w:r>
      <w:r w:rsidR="00544D79">
        <w:rPr>
          <w:rStyle w:val="a3"/>
        </w:rPr>
        <w:t>4</w:t>
      </w:r>
      <w:r w:rsidR="00CF4C93">
        <w:rPr>
          <w:rStyle w:val="a3"/>
          <w:rFonts w:hint="eastAsia"/>
        </w:rPr>
        <w:t>法定代理人或監護人</w:t>
      </w:r>
      <w:r>
        <w:rPr>
          <w:rStyle w:val="a3"/>
          <w:rFonts w:hint="eastAsia"/>
        </w:rPr>
        <w:t>意向書</w:t>
      </w:r>
      <w:r>
        <w:rPr>
          <w:rStyle w:val="a3"/>
          <w:rFonts w:hint="eastAsia"/>
        </w:rPr>
        <w:t xml:space="preserve"> </w:t>
      </w:r>
    </w:p>
    <w:p w:rsidR="00CE6558" w:rsidRPr="008D4013" w:rsidRDefault="008D4013" w:rsidP="00292874">
      <w:pPr>
        <w:rPr>
          <w:rStyle w:val="a3"/>
        </w:rPr>
      </w:pPr>
      <w:r>
        <w:rPr>
          <w:rStyle w:val="a3"/>
          <w:rFonts w:hint="eastAsia"/>
        </w:rPr>
        <w:t>表</w:t>
      </w:r>
      <w:r w:rsidR="00544D79">
        <w:rPr>
          <w:rStyle w:val="a3"/>
        </w:rPr>
        <w:t>5</w:t>
      </w:r>
      <w:r w:rsidRPr="008D4013">
        <w:rPr>
          <w:rStyle w:val="a3"/>
          <w:rFonts w:hint="eastAsia"/>
        </w:rPr>
        <w:t>廠商投件申請表</w:t>
      </w:r>
      <w:r w:rsidR="00E35A6C">
        <w:rPr>
          <w:rStyle w:val="a3"/>
          <w:rFonts w:hint="eastAsia"/>
        </w:rPr>
        <w:t xml:space="preserve"> </w:t>
      </w:r>
    </w:p>
    <w:p w:rsidR="00B147E9" w:rsidRPr="00396E8D" w:rsidRDefault="00186B7C" w:rsidP="00292874">
      <w:pPr>
        <w:rPr>
          <w:color w:val="7030A0"/>
          <w:u w:val="single"/>
        </w:rPr>
      </w:pPr>
      <w:r w:rsidRPr="00396E8D">
        <w:rPr>
          <w:rFonts w:hint="eastAsia"/>
          <w:color w:val="7030A0"/>
          <w:u w:val="single"/>
        </w:rPr>
        <w:t>表</w:t>
      </w:r>
      <w:r w:rsidR="00544D79">
        <w:rPr>
          <w:color w:val="7030A0"/>
          <w:u w:val="single"/>
        </w:rPr>
        <w:t>6</w:t>
      </w:r>
      <w:proofErr w:type="gramStart"/>
      <w:r w:rsidRPr="00396E8D">
        <w:rPr>
          <w:rFonts w:hint="eastAsia"/>
          <w:color w:val="7030A0"/>
          <w:u w:val="single"/>
        </w:rPr>
        <w:t>外標封</w:t>
      </w:r>
      <w:proofErr w:type="gramEnd"/>
    </w:p>
    <w:p w:rsidR="00186B7C" w:rsidRPr="00544D79" w:rsidRDefault="00186B7C" w:rsidP="00292874"/>
    <w:p w:rsidR="00B147E9" w:rsidRPr="00292874" w:rsidRDefault="00B147E9" w:rsidP="00292874">
      <w:r w:rsidRPr="00292874">
        <w:rPr>
          <w:rFonts w:hint="eastAsia"/>
        </w:rPr>
        <w:t>聯絡專線：</w:t>
      </w:r>
      <w:r w:rsidR="0059469C">
        <w:rPr>
          <w:rFonts w:hint="eastAsia"/>
        </w:rPr>
        <w:t>何</w:t>
      </w:r>
      <w:r w:rsidR="008D4013">
        <w:rPr>
          <w:rFonts w:hint="eastAsia"/>
        </w:rPr>
        <w:t>小姐</w:t>
      </w:r>
      <w:r w:rsidR="003365EF">
        <w:rPr>
          <w:rFonts w:hint="eastAsia"/>
        </w:rPr>
        <w:t>02-8752-16</w:t>
      </w:r>
      <w:r w:rsidR="0059469C">
        <w:t>13</w:t>
      </w:r>
    </w:p>
    <w:sectPr w:rsidR="00B147E9" w:rsidRPr="00292874" w:rsidSect="00724E87">
      <w:footerReference w:type="default" r:id="rId16"/>
      <w:pgSz w:w="11906" w:h="16838"/>
      <w:pgMar w:top="1440" w:right="1797" w:bottom="1440"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F3C" w:rsidRDefault="00EF4F3C" w:rsidP="00724E87">
      <w:r>
        <w:separator/>
      </w:r>
    </w:p>
  </w:endnote>
  <w:endnote w:type="continuationSeparator" w:id="0">
    <w:p w:rsidR="00EF4F3C" w:rsidRDefault="00EF4F3C" w:rsidP="00724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011454"/>
      <w:docPartObj>
        <w:docPartGallery w:val="Page Numbers (Bottom of Page)"/>
        <w:docPartUnique/>
      </w:docPartObj>
    </w:sdtPr>
    <w:sdtEndPr/>
    <w:sdtContent>
      <w:p w:rsidR="00724E87" w:rsidRDefault="00724E87">
        <w:pPr>
          <w:pStyle w:val="a6"/>
          <w:jc w:val="right"/>
        </w:pPr>
        <w:r>
          <w:fldChar w:fldCharType="begin"/>
        </w:r>
        <w:r>
          <w:instrText>PAGE   \* MERGEFORMAT</w:instrText>
        </w:r>
        <w:r>
          <w:fldChar w:fldCharType="separate"/>
        </w:r>
        <w:r w:rsidR="00EC4282" w:rsidRPr="00EC4282">
          <w:rPr>
            <w:noProof/>
            <w:lang w:val="zh-TW"/>
          </w:rPr>
          <w:t>4</w:t>
        </w:r>
        <w:r>
          <w:fldChar w:fldCharType="end"/>
        </w:r>
      </w:p>
    </w:sdtContent>
  </w:sdt>
  <w:p w:rsidR="00724E87" w:rsidRDefault="00724E8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F3C" w:rsidRDefault="00EF4F3C" w:rsidP="00724E87">
      <w:r>
        <w:separator/>
      </w:r>
    </w:p>
  </w:footnote>
  <w:footnote w:type="continuationSeparator" w:id="0">
    <w:p w:rsidR="00EF4F3C" w:rsidRDefault="00EF4F3C" w:rsidP="00724E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5DB9"/>
    <w:multiLevelType w:val="hybridMultilevel"/>
    <w:tmpl w:val="A23C7F44"/>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023147A6"/>
    <w:multiLevelType w:val="multilevel"/>
    <w:tmpl w:val="CDEC71F2"/>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o"/>
      <w:lvlJc w:val="left"/>
      <w:pPr>
        <w:tabs>
          <w:tab w:val="num" w:pos="1215"/>
        </w:tabs>
        <w:ind w:left="1215" w:hanging="360"/>
      </w:pPr>
      <w:rPr>
        <w:rFonts w:ascii="Courier New" w:hAnsi="Courier New" w:hint="default"/>
        <w:sz w:val="20"/>
      </w:rPr>
    </w:lvl>
    <w:lvl w:ilvl="2" w:tentative="1">
      <w:start w:val="1"/>
      <w:numFmt w:val="bullet"/>
      <w:lvlText w:val=""/>
      <w:lvlJc w:val="left"/>
      <w:pPr>
        <w:tabs>
          <w:tab w:val="num" w:pos="1935"/>
        </w:tabs>
        <w:ind w:left="1935" w:hanging="360"/>
      </w:pPr>
      <w:rPr>
        <w:rFonts w:ascii="Wingdings" w:hAnsi="Wingdings" w:hint="default"/>
        <w:sz w:val="20"/>
      </w:rPr>
    </w:lvl>
    <w:lvl w:ilvl="3" w:tentative="1">
      <w:start w:val="1"/>
      <w:numFmt w:val="bullet"/>
      <w:lvlText w:val=""/>
      <w:lvlJc w:val="left"/>
      <w:pPr>
        <w:tabs>
          <w:tab w:val="num" w:pos="2655"/>
        </w:tabs>
        <w:ind w:left="2655" w:hanging="360"/>
      </w:pPr>
      <w:rPr>
        <w:rFonts w:ascii="Wingdings" w:hAnsi="Wingdings" w:hint="default"/>
        <w:sz w:val="20"/>
      </w:rPr>
    </w:lvl>
    <w:lvl w:ilvl="4" w:tentative="1">
      <w:start w:val="1"/>
      <w:numFmt w:val="bullet"/>
      <w:lvlText w:val=""/>
      <w:lvlJc w:val="left"/>
      <w:pPr>
        <w:tabs>
          <w:tab w:val="num" w:pos="3375"/>
        </w:tabs>
        <w:ind w:left="3375" w:hanging="360"/>
      </w:pPr>
      <w:rPr>
        <w:rFonts w:ascii="Wingdings" w:hAnsi="Wingdings" w:hint="default"/>
        <w:sz w:val="20"/>
      </w:rPr>
    </w:lvl>
    <w:lvl w:ilvl="5" w:tentative="1">
      <w:start w:val="1"/>
      <w:numFmt w:val="bullet"/>
      <w:lvlText w:val=""/>
      <w:lvlJc w:val="left"/>
      <w:pPr>
        <w:tabs>
          <w:tab w:val="num" w:pos="4095"/>
        </w:tabs>
        <w:ind w:left="4095" w:hanging="360"/>
      </w:pPr>
      <w:rPr>
        <w:rFonts w:ascii="Wingdings" w:hAnsi="Wingdings" w:hint="default"/>
        <w:sz w:val="20"/>
      </w:rPr>
    </w:lvl>
    <w:lvl w:ilvl="6" w:tentative="1">
      <w:start w:val="1"/>
      <w:numFmt w:val="bullet"/>
      <w:lvlText w:val=""/>
      <w:lvlJc w:val="left"/>
      <w:pPr>
        <w:tabs>
          <w:tab w:val="num" w:pos="4815"/>
        </w:tabs>
        <w:ind w:left="4815" w:hanging="360"/>
      </w:pPr>
      <w:rPr>
        <w:rFonts w:ascii="Wingdings" w:hAnsi="Wingdings" w:hint="default"/>
        <w:sz w:val="20"/>
      </w:rPr>
    </w:lvl>
    <w:lvl w:ilvl="7" w:tentative="1">
      <w:start w:val="1"/>
      <w:numFmt w:val="bullet"/>
      <w:lvlText w:val=""/>
      <w:lvlJc w:val="left"/>
      <w:pPr>
        <w:tabs>
          <w:tab w:val="num" w:pos="5535"/>
        </w:tabs>
        <w:ind w:left="5535" w:hanging="360"/>
      </w:pPr>
      <w:rPr>
        <w:rFonts w:ascii="Wingdings" w:hAnsi="Wingdings" w:hint="default"/>
        <w:sz w:val="20"/>
      </w:rPr>
    </w:lvl>
    <w:lvl w:ilvl="8" w:tentative="1">
      <w:start w:val="1"/>
      <w:numFmt w:val="bullet"/>
      <w:lvlText w:val=""/>
      <w:lvlJc w:val="left"/>
      <w:pPr>
        <w:tabs>
          <w:tab w:val="num" w:pos="6255"/>
        </w:tabs>
        <w:ind w:left="6255" w:hanging="360"/>
      </w:pPr>
      <w:rPr>
        <w:rFonts w:ascii="Wingdings" w:hAnsi="Wingdings" w:hint="default"/>
        <w:sz w:val="20"/>
      </w:rPr>
    </w:lvl>
  </w:abstractNum>
  <w:abstractNum w:abstractNumId="2" w15:restartNumberingAfterBreak="0">
    <w:nsid w:val="04E86752"/>
    <w:multiLevelType w:val="hybridMultilevel"/>
    <w:tmpl w:val="EF96EEC6"/>
    <w:lvl w:ilvl="0" w:tplc="0409000F">
      <w:start w:val="1"/>
      <w:numFmt w:val="decimal"/>
      <w:lvlText w:val="%1."/>
      <w:lvlJc w:val="left"/>
      <w:pPr>
        <w:ind w:left="480" w:hanging="480"/>
      </w:pPr>
    </w:lvl>
    <w:lvl w:ilvl="1" w:tplc="A5E2818C">
      <w:start w:val="1"/>
      <w:numFmt w:val="decimalFullWidth"/>
      <w:lvlText w:val="（%2）"/>
      <w:lvlJc w:val="left"/>
      <w:pPr>
        <w:ind w:left="960" w:hanging="480"/>
      </w:pPr>
      <w:rPr>
        <w:rFonts w:eastAsia="標楷體" w:cs="Times New Roman" w:hint="eastAsia"/>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C8520B"/>
    <w:multiLevelType w:val="hybridMultilevel"/>
    <w:tmpl w:val="6E40EA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B54273"/>
    <w:multiLevelType w:val="hybridMultilevel"/>
    <w:tmpl w:val="9DCACD7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385BCC"/>
    <w:multiLevelType w:val="hybridMultilevel"/>
    <w:tmpl w:val="783069A4"/>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D045FE2"/>
    <w:multiLevelType w:val="hybridMultilevel"/>
    <w:tmpl w:val="72E40DB4"/>
    <w:lvl w:ilvl="0" w:tplc="0409000F">
      <w:start w:val="1"/>
      <w:numFmt w:val="decimal"/>
      <w:lvlText w:val="%1."/>
      <w:lvlJc w:val="left"/>
      <w:pPr>
        <w:ind w:left="480" w:hanging="480"/>
      </w:pPr>
    </w:lvl>
    <w:lvl w:ilvl="1" w:tplc="E9BA3C0A">
      <w:start w:val="1"/>
      <w:numFmt w:val="decimalFullWidth"/>
      <w:lvlText w:val="（%2）"/>
      <w:lvlJc w:val="left"/>
      <w:pPr>
        <w:ind w:left="960" w:hanging="480"/>
      </w:pPr>
      <w:rPr>
        <w:rFonts w:cs="Times New Roman" w:hint="eastAsia"/>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F73C49"/>
    <w:multiLevelType w:val="multilevel"/>
    <w:tmpl w:val="07EAE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231260"/>
    <w:multiLevelType w:val="hybridMultilevel"/>
    <w:tmpl w:val="0B46F5FE"/>
    <w:lvl w:ilvl="0" w:tplc="0409000F">
      <w:start w:val="1"/>
      <w:numFmt w:val="decimal"/>
      <w:lvlText w:val="%1."/>
      <w:lvlJc w:val="left"/>
      <w:pPr>
        <w:ind w:left="133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A52149C"/>
    <w:multiLevelType w:val="hybridMultilevel"/>
    <w:tmpl w:val="C18E1C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00E1938"/>
    <w:multiLevelType w:val="hybridMultilevel"/>
    <w:tmpl w:val="4E86DB7E"/>
    <w:lvl w:ilvl="0" w:tplc="F5988360">
      <w:start w:val="1"/>
      <w:numFmt w:val="decimalFullWidth"/>
      <w:lvlText w:val="（%1）"/>
      <w:lvlJc w:val="left"/>
      <w:pPr>
        <w:ind w:left="480" w:hanging="480"/>
      </w:pPr>
      <w:rPr>
        <w:rFonts w:cs="Times New Roman" w:hint="eastAsia"/>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41576559"/>
    <w:multiLevelType w:val="hybridMultilevel"/>
    <w:tmpl w:val="BB229FB6"/>
    <w:lvl w:ilvl="0" w:tplc="CB285858">
      <w:start w:val="1"/>
      <w:numFmt w:val="decimal"/>
      <w:lvlText w:val="(%1)"/>
      <w:lvlJc w:val="left"/>
      <w:pPr>
        <w:ind w:left="480" w:hanging="480"/>
      </w:pPr>
      <w:rPr>
        <w:rFonts w:ascii="微軟正黑體" w:eastAsia="微軟正黑體" w:hAnsi="微軟正黑體" w:cs="新細明體" w:hint="default"/>
        <w:color w:val="000000"/>
        <w:sz w:val="27"/>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3654F3B"/>
    <w:multiLevelType w:val="hybridMultilevel"/>
    <w:tmpl w:val="AEC094D6"/>
    <w:lvl w:ilvl="0" w:tplc="0409000F">
      <w:start w:val="1"/>
      <w:numFmt w:val="decimal"/>
      <w:lvlText w:val="%1."/>
      <w:lvlJc w:val="left"/>
      <w:pPr>
        <w:ind w:left="-2400" w:hanging="480"/>
      </w:pPr>
      <w:rPr>
        <w:rFont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960" w:hanging="480"/>
      </w:pPr>
      <w:rPr>
        <w:rFonts w:ascii="Wingdings" w:hAnsi="Wingdings" w:hint="default"/>
      </w:rPr>
    </w:lvl>
    <w:lvl w:ilvl="4" w:tplc="04090003" w:tentative="1">
      <w:start w:val="1"/>
      <w:numFmt w:val="bullet"/>
      <w:lvlText w:val=""/>
      <w:lvlJc w:val="left"/>
      <w:pPr>
        <w:ind w:left="-480" w:hanging="480"/>
      </w:pPr>
      <w:rPr>
        <w:rFonts w:ascii="Wingdings" w:hAnsi="Wingdings" w:hint="default"/>
      </w:rPr>
    </w:lvl>
    <w:lvl w:ilvl="5" w:tplc="04090005" w:tentative="1">
      <w:start w:val="1"/>
      <w:numFmt w:val="bullet"/>
      <w:lvlText w:val=""/>
      <w:lvlJc w:val="left"/>
      <w:pPr>
        <w:ind w:left="0" w:hanging="480"/>
      </w:pPr>
      <w:rPr>
        <w:rFonts w:ascii="Wingdings" w:hAnsi="Wingdings" w:hint="default"/>
      </w:rPr>
    </w:lvl>
    <w:lvl w:ilvl="6" w:tplc="04090001" w:tentative="1">
      <w:start w:val="1"/>
      <w:numFmt w:val="bullet"/>
      <w:lvlText w:val=""/>
      <w:lvlJc w:val="left"/>
      <w:pPr>
        <w:ind w:left="480" w:hanging="480"/>
      </w:pPr>
      <w:rPr>
        <w:rFonts w:ascii="Wingdings" w:hAnsi="Wingdings" w:hint="default"/>
      </w:rPr>
    </w:lvl>
    <w:lvl w:ilvl="7" w:tplc="04090003" w:tentative="1">
      <w:start w:val="1"/>
      <w:numFmt w:val="bullet"/>
      <w:lvlText w:val=""/>
      <w:lvlJc w:val="left"/>
      <w:pPr>
        <w:ind w:left="960" w:hanging="480"/>
      </w:pPr>
      <w:rPr>
        <w:rFonts w:ascii="Wingdings" w:hAnsi="Wingdings" w:hint="default"/>
      </w:rPr>
    </w:lvl>
    <w:lvl w:ilvl="8" w:tplc="04090005" w:tentative="1">
      <w:start w:val="1"/>
      <w:numFmt w:val="bullet"/>
      <w:lvlText w:val=""/>
      <w:lvlJc w:val="left"/>
      <w:pPr>
        <w:ind w:left="1440" w:hanging="480"/>
      </w:pPr>
      <w:rPr>
        <w:rFonts w:ascii="Wingdings" w:hAnsi="Wingdings" w:hint="default"/>
      </w:rPr>
    </w:lvl>
  </w:abstractNum>
  <w:abstractNum w:abstractNumId="13" w15:restartNumberingAfterBreak="0">
    <w:nsid w:val="4DF3165B"/>
    <w:multiLevelType w:val="hybridMultilevel"/>
    <w:tmpl w:val="C6B8172E"/>
    <w:lvl w:ilvl="0" w:tplc="EEE8CA7E">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508E1144"/>
    <w:multiLevelType w:val="multilevel"/>
    <w:tmpl w:val="0B6EB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C5000F"/>
    <w:multiLevelType w:val="hybridMultilevel"/>
    <w:tmpl w:val="18DAA91A"/>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540D35AB"/>
    <w:multiLevelType w:val="multilevel"/>
    <w:tmpl w:val="31F25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C55872"/>
    <w:multiLevelType w:val="hybridMultilevel"/>
    <w:tmpl w:val="B0B46B48"/>
    <w:lvl w:ilvl="0" w:tplc="0409000F">
      <w:start w:val="1"/>
      <w:numFmt w:val="decimal"/>
      <w:lvlText w:val="%1."/>
      <w:lvlJc w:val="left"/>
      <w:pPr>
        <w:ind w:left="480" w:hanging="480"/>
      </w:pPr>
      <w:rPr>
        <w:rFonts w:hint="eastAsia"/>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5A751485"/>
    <w:multiLevelType w:val="hybridMultilevel"/>
    <w:tmpl w:val="C6205E7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F7E3868"/>
    <w:multiLevelType w:val="hybridMultilevel"/>
    <w:tmpl w:val="9CD8853C"/>
    <w:lvl w:ilvl="0" w:tplc="CB285858">
      <w:start w:val="1"/>
      <w:numFmt w:val="decimal"/>
      <w:lvlText w:val="(%1)"/>
      <w:lvlJc w:val="left"/>
      <w:pPr>
        <w:ind w:left="360" w:hanging="360"/>
      </w:pPr>
      <w:rPr>
        <w:rFonts w:ascii="微軟正黑體" w:eastAsia="微軟正黑體" w:hAnsi="微軟正黑體" w:cs="新細明體" w:hint="default"/>
        <w:color w:val="000000"/>
        <w:sz w:val="27"/>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19D2187"/>
    <w:multiLevelType w:val="hybridMultilevel"/>
    <w:tmpl w:val="0B46F5FE"/>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631D246C"/>
    <w:multiLevelType w:val="multilevel"/>
    <w:tmpl w:val="DD524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C7080B"/>
    <w:multiLevelType w:val="hybridMultilevel"/>
    <w:tmpl w:val="D62E1D32"/>
    <w:lvl w:ilvl="0" w:tplc="529213C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3" w15:restartNumberingAfterBreak="0">
    <w:nsid w:val="6CD15B1B"/>
    <w:multiLevelType w:val="hybridMultilevel"/>
    <w:tmpl w:val="ADC00E34"/>
    <w:lvl w:ilvl="0" w:tplc="67FC99BE">
      <w:start w:val="1"/>
      <w:numFmt w:val="decimal"/>
      <w:lvlText w:val="%1."/>
      <w:lvlJc w:val="left"/>
      <w:pPr>
        <w:tabs>
          <w:tab w:val="num" w:pos="360"/>
        </w:tabs>
        <w:ind w:left="360" w:hanging="360"/>
      </w:pPr>
      <w:rPr>
        <w:rFonts w:hAnsi="標楷體" w:cs="Times New Roman" w:hint="default"/>
        <w:sz w:val="22"/>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15:restartNumberingAfterBreak="0">
    <w:nsid w:val="711C7EBD"/>
    <w:multiLevelType w:val="hybridMultilevel"/>
    <w:tmpl w:val="378A23B4"/>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72D82685"/>
    <w:multiLevelType w:val="hybridMultilevel"/>
    <w:tmpl w:val="6526F816"/>
    <w:lvl w:ilvl="0" w:tplc="0409000F">
      <w:start w:val="1"/>
      <w:numFmt w:val="decimal"/>
      <w:lvlText w:val="%1."/>
      <w:lvlJc w:val="left"/>
      <w:pPr>
        <w:ind w:left="480" w:hanging="480"/>
      </w:pPr>
    </w:lvl>
    <w:lvl w:ilvl="1" w:tplc="F5988360">
      <w:start w:val="1"/>
      <w:numFmt w:val="decimalFullWidth"/>
      <w:lvlText w:val="（%2）"/>
      <w:lvlJc w:val="left"/>
      <w:pPr>
        <w:ind w:left="960" w:hanging="733"/>
      </w:pPr>
      <w:rPr>
        <w:rFonts w:cs="Times New Roman" w:hint="eastAsia"/>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21"/>
  </w:num>
  <w:num w:numId="3">
    <w:abstractNumId w:val="16"/>
  </w:num>
  <w:num w:numId="4">
    <w:abstractNumId w:val="14"/>
  </w:num>
  <w:num w:numId="5">
    <w:abstractNumId w:val="1"/>
  </w:num>
  <w:num w:numId="6">
    <w:abstractNumId w:val="19"/>
  </w:num>
  <w:num w:numId="7">
    <w:abstractNumId w:val="3"/>
  </w:num>
  <w:num w:numId="8">
    <w:abstractNumId w:val="11"/>
  </w:num>
  <w:num w:numId="9">
    <w:abstractNumId w:val="5"/>
  </w:num>
  <w:num w:numId="10">
    <w:abstractNumId w:val="24"/>
  </w:num>
  <w:num w:numId="11">
    <w:abstractNumId w:val="15"/>
  </w:num>
  <w:num w:numId="12">
    <w:abstractNumId w:val="12"/>
  </w:num>
  <w:num w:numId="13">
    <w:abstractNumId w:val="8"/>
  </w:num>
  <w:num w:numId="14">
    <w:abstractNumId w:val="2"/>
  </w:num>
  <w:num w:numId="15">
    <w:abstractNumId w:val="25"/>
  </w:num>
  <w:num w:numId="16">
    <w:abstractNumId w:val="9"/>
  </w:num>
  <w:num w:numId="17">
    <w:abstractNumId w:val="4"/>
  </w:num>
  <w:num w:numId="18">
    <w:abstractNumId w:val="20"/>
  </w:num>
  <w:num w:numId="19">
    <w:abstractNumId w:val="10"/>
  </w:num>
  <w:num w:numId="20">
    <w:abstractNumId w:val="17"/>
  </w:num>
  <w:num w:numId="21">
    <w:abstractNumId w:val="0"/>
  </w:num>
  <w:num w:numId="22">
    <w:abstractNumId w:val="22"/>
  </w:num>
  <w:num w:numId="23">
    <w:abstractNumId w:val="18"/>
  </w:num>
  <w:num w:numId="24">
    <w:abstractNumId w:val="6"/>
  </w:num>
  <w:num w:numId="25">
    <w:abstractNumId w:val="23"/>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7E9"/>
    <w:rsid w:val="00001A01"/>
    <w:rsid w:val="00004F12"/>
    <w:rsid w:val="00024C2B"/>
    <w:rsid w:val="00025D06"/>
    <w:rsid w:val="00044122"/>
    <w:rsid w:val="000479FE"/>
    <w:rsid w:val="0005687B"/>
    <w:rsid w:val="00057F76"/>
    <w:rsid w:val="00080537"/>
    <w:rsid w:val="000A3C9B"/>
    <w:rsid w:val="000A5D00"/>
    <w:rsid w:val="000C2180"/>
    <w:rsid w:val="000C4739"/>
    <w:rsid w:val="000C7B87"/>
    <w:rsid w:val="000D6EFB"/>
    <w:rsid w:val="000E4696"/>
    <w:rsid w:val="000F14E7"/>
    <w:rsid w:val="00100631"/>
    <w:rsid w:val="00115BCC"/>
    <w:rsid w:val="001249A7"/>
    <w:rsid w:val="001259E8"/>
    <w:rsid w:val="00131A7A"/>
    <w:rsid w:val="00132D7B"/>
    <w:rsid w:val="00132DC8"/>
    <w:rsid w:val="00147EA1"/>
    <w:rsid w:val="00152979"/>
    <w:rsid w:val="0016139B"/>
    <w:rsid w:val="0016435E"/>
    <w:rsid w:val="00164B25"/>
    <w:rsid w:val="0017311F"/>
    <w:rsid w:val="00173A74"/>
    <w:rsid w:val="001758B0"/>
    <w:rsid w:val="00180B6E"/>
    <w:rsid w:val="00186B7C"/>
    <w:rsid w:val="001921F8"/>
    <w:rsid w:val="001A4EE1"/>
    <w:rsid w:val="001B2CC7"/>
    <w:rsid w:val="001B7072"/>
    <w:rsid w:val="001D1C93"/>
    <w:rsid w:val="001D34E5"/>
    <w:rsid w:val="001E5B3F"/>
    <w:rsid w:val="001F4567"/>
    <w:rsid w:val="00211E21"/>
    <w:rsid w:val="0021374A"/>
    <w:rsid w:val="00227ACA"/>
    <w:rsid w:val="0023659C"/>
    <w:rsid w:val="00237BDD"/>
    <w:rsid w:val="00241F26"/>
    <w:rsid w:val="00245A69"/>
    <w:rsid w:val="002468E8"/>
    <w:rsid w:val="0024784D"/>
    <w:rsid w:val="002536DA"/>
    <w:rsid w:val="00257046"/>
    <w:rsid w:val="00275DAF"/>
    <w:rsid w:val="00280D88"/>
    <w:rsid w:val="00281EB1"/>
    <w:rsid w:val="00292874"/>
    <w:rsid w:val="002956F2"/>
    <w:rsid w:val="002A366F"/>
    <w:rsid w:val="002B4DED"/>
    <w:rsid w:val="002C1B4C"/>
    <w:rsid w:val="002C43D2"/>
    <w:rsid w:val="002E0EFD"/>
    <w:rsid w:val="002E45ED"/>
    <w:rsid w:val="002E5F72"/>
    <w:rsid w:val="002E741F"/>
    <w:rsid w:val="002F2EA8"/>
    <w:rsid w:val="00301E5A"/>
    <w:rsid w:val="0030331D"/>
    <w:rsid w:val="003219BA"/>
    <w:rsid w:val="00324DC5"/>
    <w:rsid w:val="00325584"/>
    <w:rsid w:val="00327853"/>
    <w:rsid w:val="003365EF"/>
    <w:rsid w:val="0034761C"/>
    <w:rsid w:val="00353231"/>
    <w:rsid w:val="003574A1"/>
    <w:rsid w:val="003574EA"/>
    <w:rsid w:val="0036100C"/>
    <w:rsid w:val="003632BB"/>
    <w:rsid w:val="003831FD"/>
    <w:rsid w:val="00396E8D"/>
    <w:rsid w:val="003973AC"/>
    <w:rsid w:val="003A2DCD"/>
    <w:rsid w:val="003A7DCC"/>
    <w:rsid w:val="003B7113"/>
    <w:rsid w:val="003C2216"/>
    <w:rsid w:val="003D551D"/>
    <w:rsid w:val="003D5B71"/>
    <w:rsid w:val="003D703E"/>
    <w:rsid w:val="003F772D"/>
    <w:rsid w:val="00402B1C"/>
    <w:rsid w:val="004134D4"/>
    <w:rsid w:val="004208C9"/>
    <w:rsid w:val="0042478C"/>
    <w:rsid w:val="0042593F"/>
    <w:rsid w:val="00433CA9"/>
    <w:rsid w:val="00435820"/>
    <w:rsid w:val="0046468E"/>
    <w:rsid w:val="004742BD"/>
    <w:rsid w:val="00480BFD"/>
    <w:rsid w:val="00484595"/>
    <w:rsid w:val="00486D42"/>
    <w:rsid w:val="00490FD7"/>
    <w:rsid w:val="004945CC"/>
    <w:rsid w:val="0049735E"/>
    <w:rsid w:val="004A0C0F"/>
    <w:rsid w:val="004A746D"/>
    <w:rsid w:val="004B226C"/>
    <w:rsid w:val="004C592B"/>
    <w:rsid w:val="004C5BB8"/>
    <w:rsid w:val="004E493D"/>
    <w:rsid w:val="004F3214"/>
    <w:rsid w:val="00500CBC"/>
    <w:rsid w:val="00502F8F"/>
    <w:rsid w:val="005037DC"/>
    <w:rsid w:val="00504CDF"/>
    <w:rsid w:val="00510112"/>
    <w:rsid w:val="00510FB5"/>
    <w:rsid w:val="005122C8"/>
    <w:rsid w:val="005449A2"/>
    <w:rsid w:val="00544D79"/>
    <w:rsid w:val="005452D9"/>
    <w:rsid w:val="00547DBA"/>
    <w:rsid w:val="0056025E"/>
    <w:rsid w:val="00565CB5"/>
    <w:rsid w:val="0058139A"/>
    <w:rsid w:val="005822A1"/>
    <w:rsid w:val="005861E2"/>
    <w:rsid w:val="0059281C"/>
    <w:rsid w:val="0059469C"/>
    <w:rsid w:val="005A5BB2"/>
    <w:rsid w:val="005B0506"/>
    <w:rsid w:val="005B67BA"/>
    <w:rsid w:val="005C6E21"/>
    <w:rsid w:val="005D2169"/>
    <w:rsid w:val="005D2435"/>
    <w:rsid w:val="005D584B"/>
    <w:rsid w:val="005E2EC7"/>
    <w:rsid w:val="005E35EA"/>
    <w:rsid w:val="00601359"/>
    <w:rsid w:val="00611220"/>
    <w:rsid w:val="006173A0"/>
    <w:rsid w:val="00626025"/>
    <w:rsid w:val="00630011"/>
    <w:rsid w:val="00630DCD"/>
    <w:rsid w:val="006353CE"/>
    <w:rsid w:val="006417CB"/>
    <w:rsid w:val="0067687B"/>
    <w:rsid w:val="00684564"/>
    <w:rsid w:val="006A1367"/>
    <w:rsid w:val="006B107F"/>
    <w:rsid w:val="006C2571"/>
    <w:rsid w:val="006D6493"/>
    <w:rsid w:val="006F70AC"/>
    <w:rsid w:val="006F7D05"/>
    <w:rsid w:val="00711C46"/>
    <w:rsid w:val="00721A01"/>
    <w:rsid w:val="00724E87"/>
    <w:rsid w:val="0073712D"/>
    <w:rsid w:val="00750936"/>
    <w:rsid w:val="007528F5"/>
    <w:rsid w:val="00764651"/>
    <w:rsid w:val="007706DC"/>
    <w:rsid w:val="00774175"/>
    <w:rsid w:val="00776B5E"/>
    <w:rsid w:val="00780DF3"/>
    <w:rsid w:val="00791800"/>
    <w:rsid w:val="00793BE5"/>
    <w:rsid w:val="007A591D"/>
    <w:rsid w:val="007B21C0"/>
    <w:rsid w:val="007B41D6"/>
    <w:rsid w:val="007B7D29"/>
    <w:rsid w:val="007C1914"/>
    <w:rsid w:val="007C3A33"/>
    <w:rsid w:val="007C48EC"/>
    <w:rsid w:val="007D2937"/>
    <w:rsid w:val="007D2A9A"/>
    <w:rsid w:val="007D476F"/>
    <w:rsid w:val="007E579E"/>
    <w:rsid w:val="007E76AD"/>
    <w:rsid w:val="007F07A5"/>
    <w:rsid w:val="007F396E"/>
    <w:rsid w:val="00803C91"/>
    <w:rsid w:val="00810970"/>
    <w:rsid w:val="008115BE"/>
    <w:rsid w:val="00812899"/>
    <w:rsid w:val="00813731"/>
    <w:rsid w:val="0082614C"/>
    <w:rsid w:val="00827F2C"/>
    <w:rsid w:val="008302EE"/>
    <w:rsid w:val="00830A64"/>
    <w:rsid w:val="008423EF"/>
    <w:rsid w:val="00851D88"/>
    <w:rsid w:val="0085337A"/>
    <w:rsid w:val="0085777B"/>
    <w:rsid w:val="00863D42"/>
    <w:rsid w:val="00867344"/>
    <w:rsid w:val="0087392A"/>
    <w:rsid w:val="0087482E"/>
    <w:rsid w:val="008748F8"/>
    <w:rsid w:val="00876505"/>
    <w:rsid w:val="00883FFB"/>
    <w:rsid w:val="0089077F"/>
    <w:rsid w:val="008928EE"/>
    <w:rsid w:val="008A010B"/>
    <w:rsid w:val="008A2385"/>
    <w:rsid w:val="008A3A62"/>
    <w:rsid w:val="008A3A75"/>
    <w:rsid w:val="008B012A"/>
    <w:rsid w:val="008B29A8"/>
    <w:rsid w:val="008B6F31"/>
    <w:rsid w:val="008C138F"/>
    <w:rsid w:val="008C1A6E"/>
    <w:rsid w:val="008C3575"/>
    <w:rsid w:val="008D4013"/>
    <w:rsid w:val="008D5F61"/>
    <w:rsid w:val="008F2D95"/>
    <w:rsid w:val="008F4AF5"/>
    <w:rsid w:val="009030B7"/>
    <w:rsid w:val="009061BF"/>
    <w:rsid w:val="0091069D"/>
    <w:rsid w:val="00920E94"/>
    <w:rsid w:val="00930EB0"/>
    <w:rsid w:val="00942A80"/>
    <w:rsid w:val="009536B5"/>
    <w:rsid w:val="00955843"/>
    <w:rsid w:val="00964581"/>
    <w:rsid w:val="009676E9"/>
    <w:rsid w:val="009832B4"/>
    <w:rsid w:val="009B38F7"/>
    <w:rsid w:val="009C0BEB"/>
    <w:rsid w:val="009C6EAB"/>
    <w:rsid w:val="009D49C2"/>
    <w:rsid w:val="009D64C5"/>
    <w:rsid w:val="009E0FFC"/>
    <w:rsid w:val="009F64A0"/>
    <w:rsid w:val="00A23442"/>
    <w:rsid w:val="00A25B3A"/>
    <w:rsid w:val="00A30B7A"/>
    <w:rsid w:val="00A32037"/>
    <w:rsid w:val="00A323AD"/>
    <w:rsid w:val="00A430CB"/>
    <w:rsid w:val="00A46AF9"/>
    <w:rsid w:val="00A47D34"/>
    <w:rsid w:val="00A5557C"/>
    <w:rsid w:val="00A7160D"/>
    <w:rsid w:val="00A7462F"/>
    <w:rsid w:val="00A8547C"/>
    <w:rsid w:val="00A86E65"/>
    <w:rsid w:val="00A917BE"/>
    <w:rsid w:val="00A943A6"/>
    <w:rsid w:val="00AB4EF0"/>
    <w:rsid w:val="00AC1940"/>
    <w:rsid w:val="00AD2091"/>
    <w:rsid w:val="00AD27A2"/>
    <w:rsid w:val="00AD7523"/>
    <w:rsid w:val="00AE4DA1"/>
    <w:rsid w:val="00B010AF"/>
    <w:rsid w:val="00B04D83"/>
    <w:rsid w:val="00B05DA1"/>
    <w:rsid w:val="00B147E9"/>
    <w:rsid w:val="00B35FA4"/>
    <w:rsid w:val="00B40202"/>
    <w:rsid w:val="00B54840"/>
    <w:rsid w:val="00B6004F"/>
    <w:rsid w:val="00B6255A"/>
    <w:rsid w:val="00B64A13"/>
    <w:rsid w:val="00B81D80"/>
    <w:rsid w:val="00B87FC6"/>
    <w:rsid w:val="00B907DA"/>
    <w:rsid w:val="00BA21D3"/>
    <w:rsid w:val="00BA3F68"/>
    <w:rsid w:val="00BA4EF2"/>
    <w:rsid w:val="00BA633E"/>
    <w:rsid w:val="00BA7C70"/>
    <w:rsid w:val="00BB3959"/>
    <w:rsid w:val="00BC3821"/>
    <w:rsid w:val="00BD240A"/>
    <w:rsid w:val="00BD67E7"/>
    <w:rsid w:val="00BE07C5"/>
    <w:rsid w:val="00BF2F02"/>
    <w:rsid w:val="00C02EE7"/>
    <w:rsid w:val="00C153AD"/>
    <w:rsid w:val="00C23201"/>
    <w:rsid w:val="00C40341"/>
    <w:rsid w:val="00C43F94"/>
    <w:rsid w:val="00C57066"/>
    <w:rsid w:val="00C608BA"/>
    <w:rsid w:val="00C61C1F"/>
    <w:rsid w:val="00C62EE9"/>
    <w:rsid w:val="00C716AC"/>
    <w:rsid w:val="00C73083"/>
    <w:rsid w:val="00C76BF1"/>
    <w:rsid w:val="00C85F07"/>
    <w:rsid w:val="00C90FF6"/>
    <w:rsid w:val="00C91BC0"/>
    <w:rsid w:val="00C921FB"/>
    <w:rsid w:val="00C956D2"/>
    <w:rsid w:val="00CA2ED6"/>
    <w:rsid w:val="00CA3EC3"/>
    <w:rsid w:val="00CB1779"/>
    <w:rsid w:val="00CB28D2"/>
    <w:rsid w:val="00CB5E8B"/>
    <w:rsid w:val="00CB6CF7"/>
    <w:rsid w:val="00CB7302"/>
    <w:rsid w:val="00CC06B1"/>
    <w:rsid w:val="00CC181E"/>
    <w:rsid w:val="00CC5895"/>
    <w:rsid w:val="00CD199D"/>
    <w:rsid w:val="00CD5389"/>
    <w:rsid w:val="00CE1F48"/>
    <w:rsid w:val="00CE6558"/>
    <w:rsid w:val="00CE6ED8"/>
    <w:rsid w:val="00CF1886"/>
    <w:rsid w:val="00CF4C93"/>
    <w:rsid w:val="00D00E76"/>
    <w:rsid w:val="00D0416A"/>
    <w:rsid w:val="00D125E6"/>
    <w:rsid w:val="00D1621E"/>
    <w:rsid w:val="00D17044"/>
    <w:rsid w:val="00D177C2"/>
    <w:rsid w:val="00D23B8C"/>
    <w:rsid w:val="00D46D75"/>
    <w:rsid w:val="00D50A2A"/>
    <w:rsid w:val="00D52302"/>
    <w:rsid w:val="00D534AC"/>
    <w:rsid w:val="00D80385"/>
    <w:rsid w:val="00DA07FE"/>
    <w:rsid w:val="00DA7316"/>
    <w:rsid w:val="00DB1ADA"/>
    <w:rsid w:val="00DB65E5"/>
    <w:rsid w:val="00DC23D2"/>
    <w:rsid w:val="00DC5AAF"/>
    <w:rsid w:val="00DD1BA2"/>
    <w:rsid w:val="00DD2CFF"/>
    <w:rsid w:val="00DE52B7"/>
    <w:rsid w:val="00DF51CE"/>
    <w:rsid w:val="00DF7751"/>
    <w:rsid w:val="00E0432C"/>
    <w:rsid w:val="00E05534"/>
    <w:rsid w:val="00E129B4"/>
    <w:rsid w:val="00E13746"/>
    <w:rsid w:val="00E248EB"/>
    <w:rsid w:val="00E2517E"/>
    <w:rsid w:val="00E31F8E"/>
    <w:rsid w:val="00E35A6C"/>
    <w:rsid w:val="00E41A07"/>
    <w:rsid w:val="00E42657"/>
    <w:rsid w:val="00E531B7"/>
    <w:rsid w:val="00E545CE"/>
    <w:rsid w:val="00E565EA"/>
    <w:rsid w:val="00E81B4A"/>
    <w:rsid w:val="00E82BD4"/>
    <w:rsid w:val="00E840B5"/>
    <w:rsid w:val="00E90BD1"/>
    <w:rsid w:val="00E952D5"/>
    <w:rsid w:val="00E97F68"/>
    <w:rsid w:val="00EA59AC"/>
    <w:rsid w:val="00EC31AB"/>
    <w:rsid w:val="00EC4282"/>
    <w:rsid w:val="00ED2439"/>
    <w:rsid w:val="00EE06C6"/>
    <w:rsid w:val="00EE550A"/>
    <w:rsid w:val="00EF2615"/>
    <w:rsid w:val="00EF4F3C"/>
    <w:rsid w:val="00EF6098"/>
    <w:rsid w:val="00F07ED9"/>
    <w:rsid w:val="00F118AD"/>
    <w:rsid w:val="00F14D31"/>
    <w:rsid w:val="00F36973"/>
    <w:rsid w:val="00F5136A"/>
    <w:rsid w:val="00F56021"/>
    <w:rsid w:val="00F57468"/>
    <w:rsid w:val="00F60E04"/>
    <w:rsid w:val="00F6348C"/>
    <w:rsid w:val="00F67F24"/>
    <w:rsid w:val="00F73659"/>
    <w:rsid w:val="00F77963"/>
    <w:rsid w:val="00F8015F"/>
    <w:rsid w:val="00F84E68"/>
    <w:rsid w:val="00F921DA"/>
    <w:rsid w:val="00F924DC"/>
    <w:rsid w:val="00F93F1E"/>
    <w:rsid w:val="00FB64BE"/>
    <w:rsid w:val="00FB6E07"/>
    <w:rsid w:val="00FD2814"/>
    <w:rsid w:val="00FD2B91"/>
    <w:rsid w:val="00FD2C57"/>
    <w:rsid w:val="00FF39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C24E02"/>
  <w15:chartTrackingRefBased/>
  <w15:docId w15:val="{43741A16-264C-4351-98C2-7525669B3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2">
    <w:name w:val="heading 2"/>
    <w:basedOn w:val="a"/>
    <w:link w:val="20"/>
    <w:uiPriority w:val="9"/>
    <w:qFormat/>
    <w:rsid w:val="00B147E9"/>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B147E9"/>
    <w:rPr>
      <w:rFonts w:ascii="新細明體" w:eastAsia="新細明體" w:hAnsi="新細明體" w:cs="新細明體"/>
      <w:b/>
      <w:bCs/>
      <w:kern w:val="0"/>
      <w:sz w:val="36"/>
      <w:szCs w:val="36"/>
    </w:rPr>
  </w:style>
  <w:style w:type="character" w:customStyle="1" w:styleId="tabset">
    <w:name w:val="tabset"/>
    <w:basedOn w:val="a0"/>
    <w:rsid w:val="00B147E9"/>
  </w:style>
  <w:style w:type="character" w:styleId="a3">
    <w:name w:val="Hyperlink"/>
    <w:basedOn w:val="a0"/>
    <w:uiPriority w:val="99"/>
    <w:unhideWhenUsed/>
    <w:rsid w:val="00B147E9"/>
    <w:rPr>
      <w:color w:val="0000FF"/>
      <w:u w:val="single"/>
    </w:rPr>
  </w:style>
  <w:style w:type="character" w:customStyle="1" w:styleId="item">
    <w:name w:val="item"/>
    <w:basedOn w:val="a0"/>
    <w:rsid w:val="00B147E9"/>
  </w:style>
  <w:style w:type="paragraph" w:styleId="Web">
    <w:name w:val="Normal (Web)"/>
    <w:basedOn w:val="a"/>
    <w:uiPriority w:val="99"/>
    <w:semiHidden/>
    <w:unhideWhenUsed/>
    <w:rsid w:val="00B147E9"/>
    <w:pPr>
      <w:widowControl/>
      <w:spacing w:before="100" w:beforeAutospacing="1" w:after="100" w:afterAutospacing="1"/>
    </w:pPr>
    <w:rPr>
      <w:rFonts w:ascii="新細明體" w:eastAsia="新細明體" w:hAnsi="新細明體" w:cs="新細明體"/>
      <w:kern w:val="0"/>
      <w:szCs w:val="24"/>
    </w:rPr>
  </w:style>
  <w:style w:type="character" w:customStyle="1" w:styleId="1">
    <w:name w:val="標號1"/>
    <w:basedOn w:val="a0"/>
    <w:rsid w:val="00B147E9"/>
  </w:style>
  <w:style w:type="paragraph" w:customStyle="1" w:styleId="download">
    <w:name w:val="download"/>
    <w:basedOn w:val="a"/>
    <w:rsid w:val="00B147E9"/>
    <w:pPr>
      <w:widowControl/>
      <w:spacing w:before="100" w:beforeAutospacing="1" w:after="100" w:afterAutospacing="1"/>
    </w:pPr>
    <w:rPr>
      <w:rFonts w:ascii="新細明體" w:eastAsia="新細明體" w:hAnsi="新細明體" w:cs="新細明體"/>
      <w:kern w:val="0"/>
      <w:szCs w:val="24"/>
    </w:rPr>
  </w:style>
  <w:style w:type="paragraph" w:customStyle="1" w:styleId="not-active">
    <w:name w:val="not-active"/>
    <w:basedOn w:val="a"/>
    <w:rsid w:val="00B147E9"/>
    <w:pPr>
      <w:widowControl/>
      <w:spacing w:before="100" w:beforeAutospacing="1" w:after="100" w:afterAutospacing="1"/>
    </w:pPr>
    <w:rPr>
      <w:rFonts w:ascii="新細明體" w:eastAsia="新細明體" w:hAnsi="新細明體" w:cs="新細明體"/>
      <w:kern w:val="0"/>
      <w:szCs w:val="24"/>
    </w:rPr>
  </w:style>
  <w:style w:type="paragraph" w:styleId="a4">
    <w:name w:val="header"/>
    <w:basedOn w:val="a"/>
    <w:link w:val="a5"/>
    <w:uiPriority w:val="99"/>
    <w:unhideWhenUsed/>
    <w:rsid w:val="00724E87"/>
    <w:pPr>
      <w:tabs>
        <w:tab w:val="center" w:pos="4153"/>
        <w:tab w:val="right" w:pos="8306"/>
      </w:tabs>
      <w:snapToGrid w:val="0"/>
    </w:pPr>
    <w:rPr>
      <w:sz w:val="20"/>
      <w:szCs w:val="20"/>
    </w:rPr>
  </w:style>
  <w:style w:type="character" w:customStyle="1" w:styleId="a5">
    <w:name w:val="頁首 字元"/>
    <w:basedOn w:val="a0"/>
    <w:link w:val="a4"/>
    <w:uiPriority w:val="99"/>
    <w:rsid w:val="00724E87"/>
    <w:rPr>
      <w:sz w:val="20"/>
      <w:szCs w:val="20"/>
    </w:rPr>
  </w:style>
  <w:style w:type="paragraph" w:styleId="a6">
    <w:name w:val="footer"/>
    <w:basedOn w:val="a"/>
    <w:link w:val="a7"/>
    <w:uiPriority w:val="99"/>
    <w:unhideWhenUsed/>
    <w:rsid w:val="00724E87"/>
    <w:pPr>
      <w:tabs>
        <w:tab w:val="center" w:pos="4153"/>
        <w:tab w:val="right" w:pos="8306"/>
      </w:tabs>
      <w:snapToGrid w:val="0"/>
    </w:pPr>
    <w:rPr>
      <w:sz w:val="20"/>
      <w:szCs w:val="20"/>
    </w:rPr>
  </w:style>
  <w:style w:type="character" w:customStyle="1" w:styleId="a7">
    <w:name w:val="頁尾 字元"/>
    <w:basedOn w:val="a0"/>
    <w:link w:val="a6"/>
    <w:uiPriority w:val="99"/>
    <w:rsid w:val="00724E87"/>
    <w:rPr>
      <w:sz w:val="20"/>
      <w:szCs w:val="20"/>
    </w:rPr>
  </w:style>
  <w:style w:type="paragraph" w:styleId="a8">
    <w:name w:val="List Paragraph"/>
    <w:basedOn w:val="a"/>
    <w:uiPriority w:val="34"/>
    <w:qFormat/>
    <w:rsid w:val="00C153AD"/>
    <w:pPr>
      <w:ind w:leftChars="200" w:left="480"/>
    </w:pPr>
  </w:style>
  <w:style w:type="paragraph" w:styleId="a9">
    <w:name w:val="Balloon Text"/>
    <w:basedOn w:val="a"/>
    <w:link w:val="aa"/>
    <w:uiPriority w:val="99"/>
    <w:semiHidden/>
    <w:unhideWhenUsed/>
    <w:rsid w:val="0016139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6139B"/>
    <w:rPr>
      <w:rFonts w:asciiTheme="majorHAnsi" w:eastAsiaTheme="majorEastAsia" w:hAnsiTheme="majorHAnsi" w:cstheme="majorBidi"/>
      <w:sz w:val="18"/>
      <w:szCs w:val="18"/>
    </w:rPr>
  </w:style>
  <w:style w:type="character" w:styleId="ab">
    <w:name w:val="FollowedHyperlink"/>
    <w:basedOn w:val="a0"/>
    <w:uiPriority w:val="99"/>
    <w:semiHidden/>
    <w:unhideWhenUsed/>
    <w:rsid w:val="0058139A"/>
    <w:rPr>
      <w:color w:val="954F72" w:themeColor="followedHyperlink"/>
      <w:u w:val="single"/>
    </w:rPr>
  </w:style>
  <w:style w:type="paragraph" w:styleId="ac">
    <w:name w:val="Plain Text"/>
    <w:basedOn w:val="a"/>
    <w:link w:val="ad"/>
    <w:rsid w:val="00D46D75"/>
    <w:pPr>
      <w:widowControl/>
      <w:spacing w:line="420" w:lineRule="exact"/>
      <w:jc w:val="both"/>
    </w:pPr>
    <w:rPr>
      <w:rFonts w:ascii="細明體" w:eastAsia="細明體" w:hAnsi="Courier New" w:cs="Times New Roman"/>
      <w:sz w:val="28"/>
      <w:szCs w:val="20"/>
    </w:rPr>
  </w:style>
  <w:style w:type="character" w:customStyle="1" w:styleId="ad">
    <w:name w:val="純文字 字元"/>
    <w:basedOn w:val="a0"/>
    <w:link w:val="ac"/>
    <w:rsid w:val="00D46D75"/>
    <w:rPr>
      <w:rFonts w:ascii="細明體" w:eastAsia="細明體" w:hAnsi="Courier New"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084378">
      <w:bodyDiv w:val="1"/>
      <w:marLeft w:val="0"/>
      <w:marRight w:val="0"/>
      <w:marTop w:val="0"/>
      <w:marBottom w:val="0"/>
      <w:divBdr>
        <w:top w:val="none" w:sz="0" w:space="0" w:color="auto"/>
        <w:left w:val="none" w:sz="0" w:space="0" w:color="auto"/>
        <w:bottom w:val="none" w:sz="0" w:space="0" w:color="auto"/>
        <w:right w:val="none" w:sz="0" w:space="0" w:color="auto"/>
      </w:divBdr>
      <w:divsChild>
        <w:div w:id="1985818898">
          <w:marLeft w:val="0"/>
          <w:marRight w:val="0"/>
          <w:marTop w:val="713"/>
          <w:marBottom w:val="0"/>
          <w:divBdr>
            <w:top w:val="none" w:sz="0" w:space="0" w:color="auto"/>
            <w:left w:val="none" w:sz="0" w:space="0" w:color="auto"/>
            <w:bottom w:val="none" w:sz="0" w:space="0" w:color="auto"/>
            <w:right w:val="none" w:sz="0" w:space="0" w:color="auto"/>
          </w:divBdr>
          <w:divsChild>
            <w:div w:id="345863876">
              <w:marLeft w:val="-225"/>
              <w:marRight w:val="-225"/>
              <w:marTop w:val="0"/>
              <w:marBottom w:val="0"/>
              <w:divBdr>
                <w:top w:val="none" w:sz="0" w:space="0" w:color="auto"/>
                <w:left w:val="none" w:sz="0" w:space="0" w:color="auto"/>
                <w:bottom w:val="none" w:sz="0" w:space="0" w:color="auto"/>
                <w:right w:val="none" w:sz="0" w:space="0" w:color="auto"/>
              </w:divBdr>
              <w:divsChild>
                <w:div w:id="1192960838">
                  <w:marLeft w:val="1200"/>
                  <w:marRight w:val="0"/>
                  <w:marTop w:val="0"/>
                  <w:marBottom w:val="0"/>
                  <w:divBdr>
                    <w:top w:val="none" w:sz="0" w:space="0" w:color="auto"/>
                    <w:left w:val="none" w:sz="0" w:space="0" w:color="auto"/>
                    <w:bottom w:val="none" w:sz="0" w:space="0" w:color="auto"/>
                    <w:right w:val="none" w:sz="0" w:space="0" w:color="auto"/>
                  </w:divBdr>
                </w:div>
                <w:div w:id="1431202586">
                  <w:marLeft w:val="1200"/>
                  <w:marRight w:val="0"/>
                  <w:marTop w:val="0"/>
                  <w:marBottom w:val="0"/>
                  <w:divBdr>
                    <w:top w:val="none" w:sz="0" w:space="0" w:color="auto"/>
                    <w:left w:val="none" w:sz="0" w:space="0" w:color="auto"/>
                    <w:bottom w:val="none" w:sz="0" w:space="0" w:color="auto"/>
                    <w:right w:val="none" w:sz="0" w:space="0" w:color="auto"/>
                  </w:divBdr>
                </w:div>
                <w:div w:id="1976793387">
                  <w:marLeft w:val="1200"/>
                  <w:marRight w:val="0"/>
                  <w:marTop w:val="0"/>
                  <w:marBottom w:val="0"/>
                  <w:divBdr>
                    <w:top w:val="none" w:sz="0" w:space="0" w:color="auto"/>
                    <w:left w:val="none" w:sz="0" w:space="0" w:color="auto"/>
                    <w:bottom w:val="none" w:sz="0" w:space="0" w:color="auto"/>
                    <w:right w:val="none" w:sz="0" w:space="0" w:color="auto"/>
                  </w:divBdr>
                </w:div>
                <w:div w:id="1563909008">
                  <w:marLeft w:val="1200"/>
                  <w:marRight w:val="0"/>
                  <w:marTop w:val="0"/>
                  <w:marBottom w:val="0"/>
                  <w:divBdr>
                    <w:top w:val="none" w:sz="0" w:space="0" w:color="auto"/>
                    <w:left w:val="none" w:sz="0" w:space="0" w:color="auto"/>
                    <w:bottom w:val="none" w:sz="0" w:space="0" w:color="auto"/>
                    <w:right w:val="none" w:sz="0" w:space="0" w:color="auto"/>
                  </w:divBdr>
                </w:div>
                <w:div w:id="1206679429">
                  <w:marLeft w:val="1200"/>
                  <w:marRight w:val="0"/>
                  <w:marTop w:val="0"/>
                  <w:marBottom w:val="0"/>
                  <w:divBdr>
                    <w:top w:val="none" w:sz="0" w:space="0" w:color="auto"/>
                    <w:left w:val="none" w:sz="0" w:space="0" w:color="auto"/>
                    <w:bottom w:val="none" w:sz="0" w:space="0" w:color="auto"/>
                    <w:right w:val="none" w:sz="0" w:space="0" w:color="auto"/>
                  </w:divBdr>
                </w:div>
                <w:div w:id="1484659507">
                  <w:marLeft w:val="0"/>
                  <w:marRight w:val="0"/>
                  <w:marTop w:val="0"/>
                  <w:marBottom w:val="0"/>
                  <w:divBdr>
                    <w:top w:val="single" w:sz="12" w:space="15" w:color="FF6633"/>
                    <w:left w:val="single" w:sz="12" w:space="15" w:color="FF6633"/>
                    <w:bottom w:val="single" w:sz="12" w:space="15" w:color="FF6633"/>
                    <w:right w:val="single" w:sz="12" w:space="15" w:color="FF6633"/>
                  </w:divBdr>
                </w:div>
                <w:div w:id="282420024">
                  <w:marLeft w:val="1200"/>
                  <w:marRight w:val="0"/>
                  <w:marTop w:val="0"/>
                  <w:marBottom w:val="0"/>
                  <w:divBdr>
                    <w:top w:val="none" w:sz="0" w:space="0" w:color="auto"/>
                    <w:left w:val="none" w:sz="0" w:space="0" w:color="auto"/>
                    <w:bottom w:val="none" w:sz="0" w:space="0" w:color="auto"/>
                    <w:right w:val="none" w:sz="0" w:space="0" w:color="auto"/>
                  </w:divBdr>
                </w:div>
                <w:div w:id="329918319">
                  <w:marLeft w:val="960"/>
                  <w:marRight w:val="0"/>
                  <w:marTop w:val="0"/>
                  <w:marBottom w:val="0"/>
                  <w:divBdr>
                    <w:top w:val="none" w:sz="0" w:space="0" w:color="auto"/>
                    <w:left w:val="none" w:sz="0" w:space="0" w:color="auto"/>
                    <w:bottom w:val="none" w:sz="0" w:space="0" w:color="auto"/>
                    <w:right w:val="none" w:sz="0" w:space="0" w:color="auto"/>
                  </w:divBdr>
                </w:div>
                <w:div w:id="1842617748">
                  <w:marLeft w:val="1200"/>
                  <w:marRight w:val="0"/>
                  <w:marTop w:val="0"/>
                  <w:marBottom w:val="0"/>
                  <w:divBdr>
                    <w:top w:val="none" w:sz="0" w:space="0" w:color="auto"/>
                    <w:left w:val="none" w:sz="0" w:space="0" w:color="auto"/>
                    <w:bottom w:val="none" w:sz="0" w:space="0" w:color="auto"/>
                    <w:right w:val="none" w:sz="0" w:space="0" w:color="auto"/>
                  </w:divBdr>
                </w:div>
                <w:div w:id="1118909664">
                  <w:marLeft w:val="1200"/>
                  <w:marRight w:val="0"/>
                  <w:marTop w:val="0"/>
                  <w:marBottom w:val="0"/>
                  <w:divBdr>
                    <w:top w:val="none" w:sz="0" w:space="0" w:color="auto"/>
                    <w:left w:val="none" w:sz="0" w:space="0" w:color="auto"/>
                    <w:bottom w:val="none" w:sz="0" w:space="0" w:color="auto"/>
                    <w:right w:val="none" w:sz="0" w:space="0" w:color="auto"/>
                  </w:divBdr>
                </w:div>
                <w:div w:id="448282962">
                  <w:marLeft w:val="0"/>
                  <w:marRight w:val="0"/>
                  <w:marTop w:val="0"/>
                  <w:marBottom w:val="0"/>
                  <w:divBdr>
                    <w:top w:val="single" w:sz="12" w:space="15" w:color="FF6633"/>
                    <w:left w:val="single" w:sz="12" w:space="15" w:color="FF6633"/>
                    <w:bottom w:val="single" w:sz="12" w:space="15" w:color="FF6633"/>
                    <w:right w:val="single" w:sz="12" w:space="15" w:color="FF6633"/>
                  </w:divBdr>
                </w:div>
                <w:div w:id="192822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226074">
      <w:bodyDiv w:val="1"/>
      <w:marLeft w:val="0"/>
      <w:marRight w:val="0"/>
      <w:marTop w:val="0"/>
      <w:marBottom w:val="0"/>
      <w:divBdr>
        <w:top w:val="none" w:sz="0" w:space="0" w:color="auto"/>
        <w:left w:val="none" w:sz="0" w:space="0" w:color="auto"/>
        <w:bottom w:val="none" w:sz="0" w:space="0" w:color="auto"/>
        <w:right w:val="none" w:sz="0" w:space="0" w:color="auto"/>
      </w:divBdr>
    </w:div>
    <w:div w:id="1218592607">
      <w:bodyDiv w:val="1"/>
      <w:marLeft w:val="0"/>
      <w:marRight w:val="0"/>
      <w:marTop w:val="0"/>
      <w:marBottom w:val="0"/>
      <w:divBdr>
        <w:top w:val="none" w:sz="0" w:space="0" w:color="auto"/>
        <w:left w:val="none" w:sz="0" w:space="0" w:color="auto"/>
        <w:bottom w:val="none" w:sz="0" w:space="0" w:color="auto"/>
        <w:right w:val="none" w:sz="0" w:space="0" w:color="auto"/>
      </w:divBdr>
      <w:divsChild>
        <w:div w:id="152335270">
          <w:marLeft w:val="0"/>
          <w:marRight w:val="0"/>
          <w:marTop w:val="0"/>
          <w:marBottom w:val="0"/>
          <w:divBdr>
            <w:top w:val="none" w:sz="0" w:space="0" w:color="auto"/>
            <w:left w:val="none" w:sz="0" w:space="0" w:color="auto"/>
            <w:bottom w:val="none" w:sz="0" w:space="0" w:color="auto"/>
            <w:right w:val="none" w:sz="0" w:space="0" w:color="auto"/>
          </w:divBdr>
        </w:div>
        <w:div w:id="1458261766">
          <w:marLeft w:val="0"/>
          <w:marRight w:val="0"/>
          <w:marTop w:val="0"/>
          <w:marBottom w:val="0"/>
          <w:divBdr>
            <w:top w:val="none" w:sz="0" w:space="0" w:color="auto"/>
            <w:left w:val="none" w:sz="0" w:space="0" w:color="auto"/>
            <w:bottom w:val="none" w:sz="0" w:space="0" w:color="auto"/>
            <w:right w:val="none" w:sz="0" w:space="0" w:color="auto"/>
          </w:divBdr>
        </w:div>
      </w:divsChild>
    </w:div>
    <w:div w:id="1521241431">
      <w:bodyDiv w:val="1"/>
      <w:marLeft w:val="0"/>
      <w:marRight w:val="0"/>
      <w:marTop w:val="0"/>
      <w:marBottom w:val="0"/>
      <w:divBdr>
        <w:top w:val="none" w:sz="0" w:space="0" w:color="auto"/>
        <w:left w:val="none" w:sz="0" w:space="0" w:color="auto"/>
        <w:bottom w:val="none" w:sz="0" w:space="0" w:color="auto"/>
        <w:right w:val="none" w:sz="0" w:space="0" w:color="auto"/>
      </w:divBdr>
      <w:divsChild>
        <w:div w:id="1207137681">
          <w:marLeft w:val="0"/>
          <w:marRight w:val="0"/>
          <w:marTop w:val="0"/>
          <w:marBottom w:val="150"/>
          <w:divBdr>
            <w:top w:val="none" w:sz="0" w:space="0" w:color="auto"/>
            <w:left w:val="none" w:sz="0" w:space="0" w:color="auto"/>
            <w:bottom w:val="none" w:sz="0" w:space="0" w:color="auto"/>
            <w:right w:val="none" w:sz="0" w:space="0" w:color="auto"/>
          </w:divBdr>
          <w:divsChild>
            <w:div w:id="1938446280">
              <w:marLeft w:val="0"/>
              <w:marRight w:val="0"/>
              <w:marTop w:val="0"/>
              <w:marBottom w:val="0"/>
              <w:divBdr>
                <w:top w:val="none" w:sz="0" w:space="0" w:color="auto"/>
                <w:left w:val="none" w:sz="0" w:space="0" w:color="auto"/>
                <w:bottom w:val="none" w:sz="0" w:space="0" w:color="auto"/>
                <w:right w:val="none" w:sz="0" w:space="0" w:color="auto"/>
              </w:divBdr>
            </w:div>
            <w:div w:id="631138700">
              <w:marLeft w:val="0"/>
              <w:marRight w:val="0"/>
              <w:marTop w:val="0"/>
              <w:marBottom w:val="0"/>
              <w:divBdr>
                <w:top w:val="none" w:sz="0" w:space="0" w:color="auto"/>
                <w:left w:val="none" w:sz="0" w:space="0" w:color="auto"/>
                <w:bottom w:val="none" w:sz="0" w:space="0" w:color="auto"/>
                <w:right w:val="none" w:sz="0" w:space="0" w:color="auto"/>
              </w:divBdr>
            </w:div>
          </w:divsChild>
        </w:div>
        <w:div w:id="258685144">
          <w:marLeft w:val="0"/>
          <w:marRight w:val="0"/>
          <w:marTop w:val="0"/>
          <w:marBottom w:val="150"/>
          <w:divBdr>
            <w:top w:val="none" w:sz="0" w:space="0" w:color="auto"/>
            <w:left w:val="none" w:sz="0" w:space="0" w:color="auto"/>
            <w:bottom w:val="none" w:sz="0" w:space="0" w:color="auto"/>
            <w:right w:val="none" w:sz="0" w:space="0" w:color="auto"/>
          </w:divBdr>
          <w:divsChild>
            <w:div w:id="1979527876">
              <w:marLeft w:val="0"/>
              <w:marRight w:val="0"/>
              <w:marTop w:val="0"/>
              <w:marBottom w:val="0"/>
              <w:divBdr>
                <w:top w:val="none" w:sz="0" w:space="0" w:color="auto"/>
                <w:left w:val="none" w:sz="0" w:space="0" w:color="auto"/>
                <w:bottom w:val="none" w:sz="0" w:space="0" w:color="auto"/>
                <w:right w:val="none" w:sz="0" w:space="0" w:color="auto"/>
              </w:divBdr>
            </w:div>
          </w:divsChild>
        </w:div>
        <w:div w:id="476924464">
          <w:marLeft w:val="0"/>
          <w:marRight w:val="0"/>
          <w:marTop w:val="0"/>
          <w:marBottom w:val="150"/>
          <w:divBdr>
            <w:top w:val="none" w:sz="0" w:space="0" w:color="auto"/>
            <w:left w:val="none" w:sz="0" w:space="0" w:color="auto"/>
            <w:bottom w:val="none" w:sz="0" w:space="0" w:color="auto"/>
            <w:right w:val="none" w:sz="0" w:space="0" w:color="auto"/>
          </w:divBdr>
          <w:divsChild>
            <w:div w:id="1075250721">
              <w:marLeft w:val="0"/>
              <w:marRight w:val="0"/>
              <w:marTop w:val="0"/>
              <w:marBottom w:val="0"/>
              <w:divBdr>
                <w:top w:val="none" w:sz="0" w:space="0" w:color="auto"/>
                <w:left w:val="none" w:sz="0" w:space="0" w:color="auto"/>
                <w:bottom w:val="none" w:sz="0" w:space="0" w:color="auto"/>
                <w:right w:val="none" w:sz="0" w:space="0" w:color="auto"/>
              </w:divBdr>
            </w:div>
          </w:divsChild>
        </w:div>
        <w:div w:id="605042391">
          <w:marLeft w:val="0"/>
          <w:marRight w:val="0"/>
          <w:marTop w:val="0"/>
          <w:marBottom w:val="150"/>
          <w:divBdr>
            <w:top w:val="none" w:sz="0" w:space="0" w:color="auto"/>
            <w:left w:val="none" w:sz="0" w:space="0" w:color="auto"/>
            <w:bottom w:val="none" w:sz="0" w:space="0" w:color="auto"/>
            <w:right w:val="none" w:sz="0" w:space="0" w:color="auto"/>
          </w:divBdr>
          <w:divsChild>
            <w:div w:id="580021733">
              <w:marLeft w:val="0"/>
              <w:marRight w:val="0"/>
              <w:marTop w:val="0"/>
              <w:marBottom w:val="0"/>
              <w:divBdr>
                <w:top w:val="none" w:sz="0" w:space="0" w:color="auto"/>
                <w:left w:val="none" w:sz="0" w:space="0" w:color="auto"/>
                <w:bottom w:val="none" w:sz="0" w:space="0" w:color="auto"/>
                <w:right w:val="none" w:sz="0" w:space="0" w:color="auto"/>
              </w:divBdr>
            </w:div>
          </w:divsChild>
        </w:div>
        <w:div w:id="1135219881">
          <w:marLeft w:val="0"/>
          <w:marRight w:val="0"/>
          <w:marTop w:val="0"/>
          <w:marBottom w:val="150"/>
          <w:divBdr>
            <w:top w:val="none" w:sz="0" w:space="0" w:color="auto"/>
            <w:left w:val="none" w:sz="0" w:space="0" w:color="auto"/>
            <w:bottom w:val="none" w:sz="0" w:space="0" w:color="auto"/>
            <w:right w:val="none" w:sz="0" w:space="0" w:color="auto"/>
          </w:divBdr>
          <w:divsChild>
            <w:div w:id="1886482752">
              <w:marLeft w:val="0"/>
              <w:marRight w:val="0"/>
              <w:marTop w:val="300"/>
              <w:marBottom w:val="300"/>
              <w:divBdr>
                <w:top w:val="none" w:sz="0" w:space="0" w:color="auto"/>
                <w:left w:val="none" w:sz="0" w:space="0" w:color="auto"/>
                <w:bottom w:val="none" w:sz="0" w:space="0" w:color="auto"/>
                <w:right w:val="none" w:sz="0" w:space="0" w:color="auto"/>
              </w:divBdr>
            </w:div>
          </w:divsChild>
        </w:div>
        <w:div w:id="1342969758">
          <w:marLeft w:val="0"/>
          <w:marRight w:val="0"/>
          <w:marTop w:val="0"/>
          <w:marBottom w:val="150"/>
          <w:divBdr>
            <w:top w:val="none" w:sz="0" w:space="0" w:color="auto"/>
            <w:left w:val="none" w:sz="0" w:space="0" w:color="auto"/>
            <w:bottom w:val="none" w:sz="0" w:space="0" w:color="auto"/>
            <w:right w:val="none" w:sz="0" w:space="0" w:color="auto"/>
          </w:divBdr>
          <w:divsChild>
            <w:div w:id="581455058">
              <w:marLeft w:val="0"/>
              <w:marRight w:val="0"/>
              <w:marTop w:val="0"/>
              <w:marBottom w:val="0"/>
              <w:divBdr>
                <w:top w:val="none" w:sz="0" w:space="0" w:color="auto"/>
                <w:left w:val="none" w:sz="0" w:space="0" w:color="auto"/>
                <w:bottom w:val="none" w:sz="0" w:space="0" w:color="auto"/>
                <w:right w:val="none" w:sz="0" w:space="0" w:color="auto"/>
              </w:divBdr>
            </w:div>
            <w:div w:id="818762780">
              <w:marLeft w:val="0"/>
              <w:marRight w:val="0"/>
              <w:marTop w:val="0"/>
              <w:marBottom w:val="0"/>
              <w:divBdr>
                <w:top w:val="none" w:sz="0" w:space="0" w:color="auto"/>
                <w:left w:val="none" w:sz="0" w:space="0" w:color="auto"/>
                <w:bottom w:val="none" w:sz="0" w:space="0" w:color="auto"/>
                <w:right w:val="none" w:sz="0" w:space="0" w:color="auto"/>
              </w:divBdr>
            </w:div>
          </w:divsChild>
        </w:div>
        <w:div w:id="375812515">
          <w:marLeft w:val="0"/>
          <w:marRight w:val="0"/>
          <w:marTop w:val="0"/>
          <w:marBottom w:val="150"/>
          <w:divBdr>
            <w:top w:val="none" w:sz="0" w:space="0" w:color="auto"/>
            <w:left w:val="none" w:sz="0" w:space="0" w:color="auto"/>
            <w:bottom w:val="none" w:sz="0" w:space="0" w:color="auto"/>
            <w:right w:val="none" w:sz="0" w:space="0" w:color="auto"/>
          </w:divBdr>
          <w:divsChild>
            <w:div w:id="635531456">
              <w:marLeft w:val="0"/>
              <w:marRight w:val="0"/>
              <w:marTop w:val="0"/>
              <w:marBottom w:val="0"/>
              <w:divBdr>
                <w:top w:val="none" w:sz="0" w:space="0" w:color="auto"/>
                <w:left w:val="none" w:sz="0" w:space="0" w:color="auto"/>
                <w:bottom w:val="none" w:sz="0" w:space="0" w:color="auto"/>
                <w:right w:val="none" w:sz="0" w:space="0" w:color="auto"/>
              </w:divBdr>
            </w:div>
          </w:divsChild>
        </w:div>
        <w:div w:id="1056930413">
          <w:marLeft w:val="0"/>
          <w:marRight w:val="0"/>
          <w:marTop w:val="0"/>
          <w:marBottom w:val="150"/>
          <w:divBdr>
            <w:top w:val="none" w:sz="0" w:space="0" w:color="auto"/>
            <w:left w:val="none" w:sz="0" w:space="0" w:color="auto"/>
            <w:bottom w:val="none" w:sz="0" w:space="0" w:color="auto"/>
            <w:right w:val="none" w:sz="0" w:space="0" w:color="auto"/>
          </w:divBdr>
          <w:divsChild>
            <w:div w:id="638530562">
              <w:marLeft w:val="0"/>
              <w:marRight w:val="0"/>
              <w:marTop w:val="0"/>
              <w:marBottom w:val="0"/>
              <w:divBdr>
                <w:top w:val="none" w:sz="0" w:space="0" w:color="auto"/>
                <w:left w:val="none" w:sz="0" w:space="0" w:color="auto"/>
                <w:bottom w:val="none" w:sz="0" w:space="0" w:color="auto"/>
                <w:right w:val="none" w:sz="0" w:space="0" w:color="auto"/>
              </w:divBdr>
            </w:div>
          </w:divsChild>
        </w:div>
        <w:div w:id="1246761701">
          <w:marLeft w:val="0"/>
          <w:marRight w:val="0"/>
          <w:marTop w:val="0"/>
          <w:marBottom w:val="150"/>
          <w:divBdr>
            <w:top w:val="none" w:sz="0" w:space="0" w:color="auto"/>
            <w:left w:val="none" w:sz="0" w:space="0" w:color="auto"/>
            <w:bottom w:val="none" w:sz="0" w:space="0" w:color="auto"/>
            <w:right w:val="none" w:sz="0" w:space="0" w:color="auto"/>
          </w:divBdr>
          <w:divsChild>
            <w:div w:id="1524593017">
              <w:marLeft w:val="0"/>
              <w:marRight w:val="0"/>
              <w:marTop w:val="0"/>
              <w:marBottom w:val="0"/>
              <w:divBdr>
                <w:top w:val="none" w:sz="0" w:space="0" w:color="auto"/>
                <w:left w:val="none" w:sz="0" w:space="0" w:color="auto"/>
                <w:bottom w:val="none" w:sz="0" w:space="0" w:color="auto"/>
                <w:right w:val="none" w:sz="0" w:space="0" w:color="auto"/>
              </w:divBdr>
            </w:div>
          </w:divsChild>
        </w:div>
        <w:div w:id="1976717677">
          <w:marLeft w:val="0"/>
          <w:marRight w:val="0"/>
          <w:marTop w:val="0"/>
          <w:marBottom w:val="150"/>
          <w:divBdr>
            <w:top w:val="none" w:sz="0" w:space="0" w:color="auto"/>
            <w:left w:val="none" w:sz="0" w:space="0" w:color="auto"/>
            <w:bottom w:val="none" w:sz="0" w:space="0" w:color="auto"/>
            <w:right w:val="none" w:sz="0" w:space="0" w:color="auto"/>
          </w:divBdr>
          <w:divsChild>
            <w:div w:id="787553385">
              <w:marLeft w:val="0"/>
              <w:marRight w:val="0"/>
              <w:marTop w:val="300"/>
              <w:marBottom w:val="300"/>
              <w:divBdr>
                <w:top w:val="none" w:sz="0" w:space="0" w:color="auto"/>
                <w:left w:val="none" w:sz="0" w:space="0" w:color="auto"/>
                <w:bottom w:val="none" w:sz="0" w:space="0" w:color="auto"/>
                <w:right w:val="none" w:sz="0" w:space="0" w:color="auto"/>
              </w:divBdr>
              <w:divsChild>
                <w:div w:id="1659306914">
                  <w:marLeft w:val="0"/>
                  <w:marRight w:val="0"/>
                  <w:marTop w:val="0"/>
                  <w:marBottom w:val="0"/>
                  <w:divBdr>
                    <w:top w:val="none" w:sz="0" w:space="0" w:color="auto"/>
                    <w:left w:val="none" w:sz="0" w:space="0" w:color="auto"/>
                    <w:bottom w:val="none" w:sz="0" w:space="0" w:color="auto"/>
                    <w:right w:val="none" w:sz="0" w:space="0" w:color="auto"/>
                  </w:divBdr>
                </w:div>
                <w:div w:id="199695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37428">
      <w:bodyDiv w:val="1"/>
      <w:marLeft w:val="0"/>
      <w:marRight w:val="0"/>
      <w:marTop w:val="0"/>
      <w:marBottom w:val="0"/>
      <w:divBdr>
        <w:top w:val="none" w:sz="0" w:space="0" w:color="auto"/>
        <w:left w:val="none" w:sz="0" w:space="0" w:color="auto"/>
        <w:bottom w:val="none" w:sz="0" w:space="0" w:color="auto"/>
        <w:right w:val="none" w:sz="0" w:space="0" w:color="auto"/>
      </w:divBdr>
      <w:divsChild>
        <w:div w:id="784009700">
          <w:marLeft w:val="0"/>
          <w:marRight w:val="0"/>
          <w:marTop w:val="713"/>
          <w:marBottom w:val="0"/>
          <w:divBdr>
            <w:top w:val="none" w:sz="0" w:space="0" w:color="auto"/>
            <w:left w:val="none" w:sz="0" w:space="0" w:color="auto"/>
            <w:bottom w:val="none" w:sz="0" w:space="0" w:color="auto"/>
            <w:right w:val="none" w:sz="0" w:space="0" w:color="auto"/>
          </w:divBdr>
          <w:divsChild>
            <w:div w:id="150173735">
              <w:marLeft w:val="-225"/>
              <w:marRight w:val="-225"/>
              <w:marTop w:val="0"/>
              <w:marBottom w:val="0"/>
              <w:divBdr>
                <w:top w:val="none" w:sz="0" w:space="0" w:color="auto"/>
                <w:left w:val="none" w:sz="0" w:space="0" w:color="auto"/>
                <w:bottom w:val="none" w:sz="0" w:space="0" w:color="auto"/>
                <w:right w:val="none" w:sz="0" w:space="0" w:color="auto"/>
              </w:divBdr>
              <w:divsChild>
                <w:div w:id="1163008942">
                  <w:marLeft w:val="720"/>
                  <w:marRight w:val="0"/>
                  <w:marTop w:val="0"/>
                  <w:marBottom w:val="0"/>
                  <w:divBdr>
                    <w:top w:val="none" w:sz="0" w:space="0" w:color="auto"/>
                    <w:left w:val="none" w:sz="0" w:space="0" w:color="auto"/>
                    <w:bottom w:val="none" w:sz="0" w:space="0" w:color="auto"/>
                    <w:right w:val="none" w:sz="0" w:space="0" w:color="auto"/>
                  </w:divBdr>
                </w:div>
                <w:div w:id="2127657223">
                  <w:marLeft w:val="720"/>
                  <w:marRight w:val="0"/>
                  <w:marTop w:val="0"/>
                  <w:marBottom w:val="0"/>
                  <w:divBdr>
                    <w:top w:val="none" w:sz="0" w:space="0" w:color="auto"/>
                    <w:left w:val="none" w:sz="0" w:space="0" w:color="auto"/>
                    <w:bottom w:val="none" w:sz="0" w:space="0" w:color="auto"/>
                    <w:right w:val="none" w:sz="0" w:space="0" w:color="auto"/>
                  </w:divBdr>
                </w:div>
                <w:div w:id="1826697611">
                  <w:marLeft w:val="1440"/>
                  <w:marRight w:val="0"/>
                  <w:marTop w:val="0"/>
                  <w:marBottom w:val="0"/>
                  <w:divBdr>
                    <w:top w:val="none" w:sz="0" w:space="0" w:color="auto"/>
                    <w:left w:val="none" w:sz="0" w:space="0" w:color="auto"/>
                    <w:bottom w:val="none" w:sz="0" w:space="0" w:color="auto"/>
                    <w:right w:val="none" w:sz="0" w:space="0" w:color="auto"/>
                  </w:divBdr>
                </w:div>
                <w:div w:id="1184052764">
                  <w:marLeft w:val="1200"/>
                  <w:marRight w:val="0"/>
                  <w:marTop w:val="0"/>
                  <w:marBottom w:val="0"/>
                  <w:divBdr>
                    <w:top w:val="none" w:sz="0" w:space="0" w:color="auto"/>
                    <w:left w:val="none" w:sz="0" w:space="0" w:color="auto"/>
                    <w:bottom w:val="none" w:sz="0" w:space="0" w:color="auto"/>
                    <w:right w:val="none" w:sz="0" w:space="0" w:color="auto"/>
                  </w:divBdr>
                </w:div>
                <w:div w:id="524950883">
                  <w:marLeft w:val="0"/>
                  <w:marRight w:val="0"/>
                  <w:marTop w:val="0"/>
                  <w:marBottom w:val="0"/>
                  <w:divBdr>
                    <w:top w:val="single" w:sz="12" w:space="15" w:color="FF6633"/>
                    <w:left w:val="single" w:sz="12" w:space="15" w:color="FF6633"/>
                    <w:bottom w:val="single" w:sz="12" w:space="15" w:color="FF6633"/>
                    <w:right w:val="single" w:sz="12" w:space="15" w:color="FF6633"/>
                  </w:divBdr>
                </w:div>
                <w:div w:id="1915972120">
                  <w:marLeft w:val="1200"/>
                  <w:marRight w:val="0"/>
                  <w:marTop w:val="0"/>
                  <w:marBottom w:val="0"/>
                  <w:divBdr>
                    <w:top w:val="none" w:sz="0" w:space="0" w:color="auto"/>
                    <w:left w:val="none" w:sz="0" w:space="0" w:color="auto"/>
                    <w:bottom w:val="none" w:sz="0" w:space="0" w:color="auto"/>
                    <w:right w:val="none" w:sz="0" w:space="0" w:color="auto"/>
                  </w:divBdr>
                </w:div>
                <w:div w:id="1337684467">
                  <w:marLeft w:val="1200"/>
                  <w:marRight w:val="0"/>
                  <w:marTop w:val="0"/>
                  <w:marBottom w:val="0"/>
                  <w:divBdr>
                    <w:top w:val="none" w:sz="0" w:space="0" w:color="auto"/>
                    <w:left w:val="none" w:sz="0" w:space="0" w:color="auto"/>
                    <w:bottom w:val="none" w:sz="0" w:space="0" w:color="auto"/>
                    <w:right w:val="none" w:sz="0" w:space="0" w:color="auto"/>
                  </w:divBdr>
                </w:div>
                <w:div w:id="50043301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ows.pts.org.tw/innovativestory2020/" TargetMode="External"/><Relationship Id="rId13" Type="http://schemas.openxmlformats.org/officeDocument/2006/relationships/hyperlink" Target="https://shows.pts.org.tw/innovativestory202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hows.pts.org.tw/innovativestory202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hows.pts.org.tw/innovativestory2020/" TargetMode="External"/><Relationship Id="rId5" Type="http://schemas.openxmlformats.org/officeDocument/2006/relationships/webSettings" Target="webSettings.xml"/><Relationship Id="rId15" Type="http://schemas.openxmlformats.org/officeDocument/2006/relationships/hyperlink" Target="https://findbiz.nat.gov.tw/fts/query/QueryBar/queryInit.do" TargetMode="External"/><Relationship Id="rId10" Type="http://schemas.openxmlformats.org/officeDocument/2006/relationships/hyperlink" Target="https://shows.pts.org.tw/innovativestory2020/" TargetMode="External"/><Relationship Id="rId4" Type="http://schemas.openxmlformats.org/officeDocument/2006/relationships/settings" Target="settings.xml"/><Relationship Id="rId9" Type="http://schemas.openxmlformats.org/officeDocument/2006/relationships/hyperlink" Target="https://shows.pts.org.tw/innovativestory2020/" TargetMode="External"/><Relationship Id="rId14" Type="http://schemas.openxmlformats.org/officeDocument/2006/relationships/hyperlink" Target="https://shows.pts.org.tw/innovativestory202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68F56-FF0B-4951-804F-5322A8D70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5</Pages>
  <Words>628</Words>
  <Characters>3580</Characters>
  <Application>Microsoft Office Word</Application>
  <DocSecurity>0</DocSecurity>
  <Lines>29</Lines>
  <Paragraphs>8</Paragraphs>
  <ScaleCrop>false</ScaleCrop>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杜苑秋</dc:creator>
  <cp:keywords/>
  <dc:description/>
  <cp:lastModifiedBy>何宛真</cp:lastModifiedBy>
  <cp:revision>12</cp:revision>
  <cp:lastPrinted>2021-02-24T03:49:00Z</cp:lastPrinted>
  <dcterms:created xsi:type="dcterms:W3CDTF">2022-02-15T08:10:00Z</dcterms:created>
  <dcterms:modified xsi:type="dcterms:W3CDTF">2022-04-11T03:17:00Z</dcterms:modified>
</cp:coreProperties>
</file>